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24ED6" w14:textId="77777777" w:rsidR="002D7368" w:rsidRDefault="002D7368" w:rsidP="004F4B65">
      <w:pPr>
        <w:spacing w:after="0" w:line="240" w:lineRule="auto"/>
        <w:jc w:val="center"/>
        <w:rPr>
          <w:rFonts w:ascii="Times New Roman" w:hAnsi="Times New Roman"/>
          <w:b/>
          <w:sz w:val="28"/>
          <w:lang w:val="uk-UA"/>
        </w:rPr>
      </w:pPr>
      <w:r>
        <w:rPr>
          <w:rFonts w:ascii="Times New Roman" w:hAnsi="Times New Roman"/>
          <w:b/>
          <w:sz w:val="28"/>
          <w:lang w:val="uk-UA"/>
        </w:rPr>
        <w:t>МІНІСТЕРСТВО ОСВІТИ І НАУКИ УКРАЇНИ</w:t>
      </w:r>
    </w:p>
    <w:p w14:paraId="7FF730F2" w14:textId="77777777" w:rsidR="002D7368" w:rsidRDefault="002D7368" w:rsidP="004F4B65">
      <w:pPr>
        <w:spacing w:after="0" w:line="240" w:lineRule="auto"/>
        <w:jc w:val="center"/>
        <w:rPr>
          <w:rFonts w:ascii="Times New Roman" w:hAnsi="Times New Roman"/>
          <w:b/>
          <w:sz w:val="28"/>
          <w:lang w:val="uk-UA"/>
        </w:rPr>
      </w:pPr>
      <w:r>
        <w:rPr>
          <w:rFonts w:ascii="Times New Roman" w:hAnsi="Times New Roman"/>
          <w:b/>
          <w:sz w:val="28"/>
          <w:lang w:val="uk-UA"/>
        </w:rPr>
        <w:t>ХЕРСОНСЬКИЙ ДЕРЖАВНИЙ УНІВЕРСИТЕТ</w:t>
      </w:r>
    </w:p>
    <w:p w14:paraId="491D9F83" w14:textId="77777777" w:rsidR="002D7368" w:rsidRDefault="002D7368" w:rsidP="004F4B65">
      <w:pPr>
        <w:spacing w:after="0" w:line="240" w:lineRule="auto"/>
        <w:jc w:val="center"/>
        <w:rPr>
          <w:rFonts w:ascii="Times New Roman" w:hAnsi="Times New Roman"/>
          <w:b/>
          <w:sz w:val="28"/>
          <w:lang w:val="uk-UA"/>
        </w:rPr>
      </w:pPr>
      <w:r>
        <w:rPr>
          <w:rFonts w:ascii="Times New Roman" w:hAnsi="Times New Roman"/>
          <w:b/>
          <w:sz w:val="28"/>
          <w:lang w:val="uk-UA"/>
        </w:rPr>
        <w:t>МЕДИЧНИЙ ФАКУЛЬТЕТ</w:t>
      </w:r>
    </w:p>
    <w:p w14:paraId="107D3823" w14:textId="77777777" w:rsidR="002D7368" w:rsidRDefault="002F34DC" w:rsidP="004F4B65">
      <w:pPr>
        <w:spacing w:after="0" w:line="240" w:lineRule="auto"/>
        <w:jc w:val="center"/>
        <w:rPr>
          <w:rFonts w:ascii="Times New Roman" w:hAnsi="Times New Roman"/>
          <w:b/>
          <w:sz w:val="28"/>
          <w:lang w:val="uk-UA"/>
        </w:rPr>
      </w:pPr>
      <w:r>
        <w:rPr>
          <w:rFonts w:ascii="Times New Roman" w:hAnsi="Times New Roman"/>
          <w:b/>
          <w:sz w:val="28"/>
          <w:lang w:val="uk-UA"/>
        </w:rPr>
        <w:t xml:space="preserve">КАФЕДРА </w:t>
      </w:r>
      <w:r w:rsidR="002D7368">
        <w:rPr>
          <w:rFonts w:ascii="Times New Roman" w:hAnsi="Times New Roman"/>
          <w:b/>
          <w:sz w:val="28"/>
          <w:lang w:val="uk-UA"/>
        </w:rPr>
        <w:t>ФІЗИЧНОЇ ТЕРАПІЇ</w:t>
      </w:r>
      <w:r>
        <w:rPr>
          <w:rFonts w:ascii="Times New Roman" w:hAnsi="Times New Roman"/>
          <w:b/>
          <w:sz w:val="28"/>
          <w:lang w:val="uk-UA"/>
        </w:rPr>
        <w:t xml:space="preserve"> </w:t>
      </w:r>
      <w:r w:rsidR="00F92D10">
        <w:rPr>
          <w:rFonts w:ascii="Times New Roman" w:hAnsi="Times New Roman"/>
          <w:b/>
          <w:sz w:val="28"/>
          <w:lang w:val="uk-UA"/>
        </w:rPr>
        <w:t>ТА</w:t>
      </w:r>
      <w:r>
        <w:rPr>
          <w:rFonts w:ascii="Times New Roman" w:hAnsi="Times New Roman"/>
          <w:b/>
          <w:sz w:val="28"/>
          <w:lang w:val="uk-UA"/>
        </w:rPr>
        <w:t xml:space="preserve"> ЕРГОТЕРАПІЇ</w:t>
      </w:r>
    </w:p>
    <w:p w14:paraId="2EDF5E7F" w14:textId="77777777" w:rsidR="00F92D10" w:rsidRDefault="00F92D10" w:rsidP="004F4B65">
      <w:pPr>
        <w:spacing w:after="0" w:line="240" w:lineRule="auto"/>
        <w:jc w:val="center"/>
        <w:rPr>
          <w:rFonts w:ascii="Times New Roman" w:hAnsi="Times New Roman"/>
          <w:b/>
          <w:sz w:val="28"/>
          <w:lang w:val="uk-UA"/>
        </w:rPr>
      </w:pPr>
    </w:p>
    <w:tbl>
      <w:tblPr>
        <w:tblW w:w="26328" w:type="dxa"/>
        <w:tblLook w:val="00A0" w:firstRow="1" w:lastRow="0" w:firstColumn="1" w:lastColumn="0" w:noHBand="0" w:noVBand="0"/>
      </w:tblPr>
      <w:tblGrid>
        <w:gridCol w:w="9072"/>
        <w:gridCol w:w="8628"/>
        <w:gridCol w:w="8628"/>
      </w:tblGrid>
      <w:tr w:rsidR="004F4B65" w14:paraId="013E7097" w14:textId="77777777" w:rsidTr="004F4B65">
        <w:trPr>
          <w:trHeight w:val="1723"/>
        </w:trPr>
        <w:tc>
          <w:tcPr>
            <w:tcW w:w="9072" w:type="dxa"/>
          </w:tcPr>
          <w:p w14:paraId="4A39086D" w14:textId="77777777" w:rsidR="004F4B65" w:rsidRDefault="004F4B65" w:rsidP="004F4B65">
            <w:pPr>
              <w:pStyle w:val="a3"/>
              <w:rPr>
                <w:sz w:val="24"/>
                <w:szCs w:val="24"/>
                <w:lang w:eastAsia="en-US"/>
              </w:rPr>
            </w:pPr>
          </w:p>
        </w:tc>
        <w:tc>
          <w:tcPr>
            <w:tcW w:w="8628" w:type="dxa"/>
          </w:tcPr>
          <w:p w14:paraId="7912BEB9" w14:textId="77777777" w:rsidR="00A1219C" w:rsidRPr="00A1219C" w:rsidRDefault="00A1219C" w:rsidP="00A1219C">
            <w:pPr>
              <w:pStyle w:val="a3"/>
            </w:pPr>
            <w:r w:rsidRPr="00A1219C">
              <w:t>ЗАТВЕРДЖЕНО</w:t>
            </w:r>
          </w:p>
          <w:p w14:paraId="4A22D71C" w14:textId="77777777" w:rsidR="00A1219C" w:rsidRDefault="00A1219C" w:rsidP="00A1219C">
            <w:pPr>
              <w:pStyle w:val="a3"/>
            </w:pPr>
            <w:r w:rsidRPr="00A1219C">
              <w:t>на засіданні кафедри фізичної терапії</w:t>
            </w:r>
          </w:p>
          <w:p w14:paraId="5F2BCA59" w14:textId="02B3E347" w:rsidR="00A1219C" w:rsidRPr="00A1219C" w:rsidRDefault="00A1219C" w:rsidP="00A1219C">
            <w:pPr>
              <w:pStyle w:val="a3"/>
            </w:pPr>
            <w:r w:rsidRPr="00A1219C">
              <w:t xml:space="preserve"> та ерготерапії</w:t>
            </w:r>
          </w:p>
          <w:p w14:paraId="2DFE9E03" w14:textId="77777777" w:rsidR="00A1219C" w:rsidRPr="00A1219C" w:rsidRDefault="00A1219C" w:rsidP="00A1219C">
            <w:pPr>
              <w:pStyle w:val="a3"/>
            </w:pPr>
            <w:r w:rsidRPr="00A1219C">
              <w:t>протокол від 27 серпня 2025р., № 1</w:t>
            </w:r>
          </w:p>
          <w:p w14:paraId="1C009F3A" w14:textId="77777777" w:rsidR="00A1219C" w:rsidRPr="00A1219C" w:rsidRDefault="00A1219C" w:rsidP="00A1219C">
            <w:pPr>
              <w:pStyle w:val="a3"/>
            </w:pPr>
            <w:r w:rsidRPr="00A1219C">
              <w:t xml:space="preserve">завідувачка кафедри </w:t>
            </w:r>
          </w:p>
          <w:p w14:paraId="5EE92825" w14:textId="77777777" w:rsidR="00A1219C" w:rsidRPr="00A1219C" w:rsidRDefault="00A1219C" w:rsidP="00A1219C">
            <w:pPr>
              <w:pStyle w:val="a3"/>
            </w:pPr>
            <w:r w:rsidRPr="00A1219C">
              <w:t xml:space="preserve"> </w:t>
            </w:r>
            <w:r w:rsidRPr="00A1219C">
              <w:rPr>
                <w:u w:val="single"/>
              </w:rPr>
              <w:drawing>
                <wp:inline distT="0" distB="0" distL="0" distR="0" wp14:anchorId="2CBE44EC" wp14:editId="1A66E2F6">
                  <wp:extent cx="12954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pic:spPr>
                      </pic:pic>
                    </a:graphicData>
                  </a:graphic>
                </wp:inline>
              </w:drawing>
            </w:r>
            <w:r w:rsidRPr="00A1219C">
              <w:t xml:space="preserve"> (О.В. Лаврикова)</w:t>
            </w:r>
          </w:p>
          <w:p w14:paraId="31B5F67F" w14:textId="77777777" w:rsidR="00A1219C" w:rsidRPr="00A1219C" w:rsidRDefault="00A1219C" w:rsidP="00A1219C">
            <w:pPr>
              <w:pStyle w:val="a3"/>
              <w:rPr>
                <w:b/>
              </w:rPr>
            </w:pPr>
          </w:p>
          <w:p w14:paraId="7153235F" w14:textId="5D86024A" w:rsidR="004F4B65" w:rsidRDefault="004F4B65" w:rsidP="004F4B65">
            <w:pPr>
              <w:pStyle w:val="a3"/>
              <w:rPr>
                <w:sz w:val="24"/>
                <w:szCs w:val="24"/>
                <w:lang w:eastAsia="en-US"/>
              </w:rPr>
            </w:pPr>
          </w:p>
        </w:tc>
        <w:tc>
          <w:tcPr>
            <w:tcW w:w="8628" w:type="dxa"/>
            <w:hideMark/>
          </w:tcPr>
          <w:p w14:paraId="090512B8" w14:textId="34D52E04" w:rsidR="004F4B65" w:rsidRDefault="004F4B65" w:rsidP="004F4B65">
            <w:pPr>
              <w:pStyle w:val="a3"/>
              <w:rPr>
                <w:sz w:val="24"/>
                <w:szCs w:val="24"/>
                <w:lang w:eastAsia="en-US"/>
              </w:rPr>
            </w:pPr>
            <w:r>
              <w:rPr>
                <w:sz w:val="24"/>
                <w:szCs w:val="24"/>
                <w:lang w:eastAsia="en-US"/>
              </w:rPr>
              <w:t>ЗАТВЕРДЖЕНО</w:t>
            </w:r>
          </w:p>
          <w:p w14:paraId="22ABDD82" w14:textId="77777777" w:rsidR="004F4B65" w:rsidRPr="00644B4E" w:rsidRDefault="004F4B65" w:rsidP="004F4B65">
            <w:pPr>
              <w:pStyle w:val="a3"/>
              <w:rPr>
                <w:sz w:val="24"/>
                <w:szCs w:val="24"/>
                <w:lang w:eastAsia="en-US"/>
              </w:rPr>
            </w:pPr>
            <w:r w:rsidRPr="00644B4E">
              <w:rPr>
                <w:sz w:val="24"/>
                <w:szCs w:val="24"/>
                <w:lang w:eastAsia="en-US"/>
              </w:rPr>
              <w:t>на засіданні кафедри фізичної терапії</w:t>
            </w:r>
            <w:r>
              <w:rPr>
                <w:sz w:val="24"/>
                <w:szCs w:val="24"/>
                <w:lang w:eastAsia="en-US"/>
              </w:rPr>
              <w:t xml:space="preserve"> та ерготерапії</w:t>
            </w:r>
          </w:p>
          <w:p w14:paraId="365D94B3" w14:textId="77777777" w:rsidR="004F4B65" w:rsidRPr="00644B4E" w:rsidRDefault="004F4B65" w:rsidP="004F4B65">
            <w:pPr>
              <w:pStyle w:val="a3"/>
              <w:rPr>
                <w:sz w:val="24"/>
                <w:szCs w:val="24"/>
                <w:lang w:eastAsia="en-US"/>
              </w:rPr>
            </w:pPr>
            <w:r w:rsidRPr="00644B4E">
              <w:rPr>
                <w:sz w:val="24"/>
                <w:szCs w:val="24"/>
                <w:lang w:eastAsia="en-US"/>
              </w:rPr>
              <w:t xml:space="preserve">протокол від </w:t>
            </w:r>
            <w:r>
              <w:rPr>
                <w:sz w:val="24"/>
                <w:szCs w:val="24"/>
                <w:lang w:eastAsia="en-US"/>
              </w:rPr>
              <w:t>28</w:t>
            </w:r>
            <w:r w:rsidRPr="00644B4E">
              <w:rPr>
                <w:sz w:val="24"/>
                <w:szCs w:val="24"/>
                <w:lang w:eastAsia="en-US"/>
              </w:rPr>
              <w:t xml:space="preserve"> серпня 202</w:t>
            </w:r>
            <w:r>
              <w:rPr>
                <w:sz w:val="24"/>
                <w:szCs w:val="24"/>
                <w:lang w:eastAsia="en-US"/>
              </w:rPr>
              <w:t>3</w:t>
            </w:r>
            <w:r w:rsidRPr="00644B4E">
              <w:rPr>
                <w:sz w:val="24"/>
                <w:szCs w:val="24"/>
                <w:lang w:eastAsia="en-US"/>
              </w:rPr>
              <w:t xml:space="preserve"> р.</w:t>
            </w:r>
            <w:r w:rsidRPr="00644B4E">
              <w:rPr>
                <w:sz w:val="24"/>
                <w:szCs w:val="24"/>
                <w:lang w:val="ru-RU" w:eastAsia="en-US"/>
              </w:rPr>
              <w:t xml:space="preserve"> </w:t>
            </w:r>
            <w:r w:rsidRPr="00644B4E">
              <w:rPr>
                <w:sz w:val="24"/>
                <w:szCs w:val="24"/>
                <w:lang w:eastAsia="en-US"/>
              </w:rPr>
              <w:t>№ 1</w:t>
            </w:r>
          </w:p>
          <w:p w14:paraId="3F1E7404" w14:textId="77777777" w:rsidR="004F4B65" w:rsidRDefault="004F4B65" w:rsidP="004F4B65">
            <w:pPr>
              <w:pStyle w:val="a3"/>
              <w:rPr>
                <w:sz w:val="24"/>
                <w:szCs w:val="24"/>
                <w:lang w:eastAsia="en-US"/>
              </w:rPr>
            </w:pPr>
            <w:r w:rsidRPr="00644B4E">
              <w:rPr>
                <w:sz w:val="24"/>
                <w:szCs w:val="24"/>
                <w:lang w:eastAsia="en-US"/>
              </w:rPr>
              <w:t>завідувачка кафедри</w:t>
            </w:r>
          </w:p>
          <w:p w14:paraId="0E5580E4" w14:textId="164D5C05" w:rsidR="004F4B65" w:rsidRPr="00F92D10" w:rsidRDefault="00674F35" w:rsidP="004F4B65">
            <w:pPr>
              <w:pStyle w:val="a3"/>
              <w:rPr>
                <w:sz w:val="24"/>
                <w:szCs w:val="24"/>
                <w:lang w:val="ru-RU" w:eastAsia="en-US"/>
              </w:rPr>
            </w:pPr>
            <w:r w:rsidRPr="004F1D43">
              <w:rPr>
                <w:noProof/>
                <w:u w:val="single"/>
                <w:lang w:eastAsia="uk-UA"/>
              </w:rPr>
              <w:drawing>
                <wp:inline distT="0" distB="0" distL="0" distR="0" wp14:anchorId="4162F593" wp14:editId="1A1798CB">
                  <wp:extent cx="1285875"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r w:rsidR="004F4B65">
              <w:rPr>
                <w:sz w:val="24"/>
                <w:szCs w:val="24"/>
                <w:lang w:eastAsia="en-US"/>
              </w:rPr>
              <w:t xml:space="preserve"> (проф. Оксана Лаврикова)</w:t>
            </w:r>
          </w:p>
        </w:tc>
      </w:tr>
    </w:tbl>
    <w:p w14:paraId="53720874" w14:textId="77777777" w:rsidR="002D7368" w:rsidRDefault="002D7368" w:rsidP="004F4B65">
      <w:pPr>
        <w:pStyle w:val="a3"/>
        <w:rPr>
          <w:sz w:val="24"/>
          <w:szCs w:val="24"/>
        </w:rPr>
      </w:pPr>
    </w:p>
    <w:p w14:paraId="58BB1B70" w14:textId="77777777" w:rsidR="002D7368" w:rsidRDefault="002D7368" w:rsidP="004F4B65">
      <w:pPr>
        <w:spacing w:after="0" w:line="240" w:lineRule="auto"/>
        <w:jc w:val="center"/>
        <w:rPr>
          <w:lang w:val="uk-UA"/>
        </w:rPr>
      </w:pPr>
    </w:p>
    <w:p w14:paraId="1D188011" w14:textId="77777777" w:rsidR="002D7368" w:rsidRDefault="002D7368" w:rsidP="004F4B6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14:paraId="4FF5C0A0" w14:textId="30F648A7" w:rsidR="002D7368" w:rsidRDefault="00A010EB" w:rsidP="004F4B65">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ОК 22</w:t>
      </w:r>
      <w:r w:rsidR="0091246F">
        <w:rPr>
          <w:rFonts w:ascii="Times New Roman" w:hAnsi="Times New Roman"/>
          <w:b/>
          <w:sz w:val="28"/>
          <w:szCs w:val="28"/>
          <w:lang w:val="uk-UA"/>
        </w:rPr>
        <w:t xml:space="preserve"> </w:t>
      </w:r>
      <w:r w:rsidR="00C70D59" w:rsidRPr="004F4B65">
        <w:rPr>
          <w:rFonts w:ascii="Times New Roman" w:hAnsi="Times New Roman"/>
          <w:b/>
          <w:sz w:val="28"/>
          <w:szCs w:val="28"/>
          <w:lang w:val="uk-UA"/>
        </w:rPr>
        <w:t xml:space="preserve">МЕДИЧНА ТА </w:t>
      </w:r>
      <w:r w:rsidR="00114FCF" w:rsidRPr="004F4B65">
        <w:rPr>
          <w:rFonts w:ascii="Times New Roman" w:hAnsi="Times New Roman"/>
          <w:b/>
          <w:sz w:val="28"/>
          <w:szCs w:val="28"/>
          <w:lang w:val="uk-UA"/>
        </w:rPr>
        <w:t>СОЦІАЛЬН</w:t>
      </w:r>
      <w:r w:rsidR="00C70D59" w:rsidRPr="004F4B65">
        <w:rPr>
          <w:rFonts w:ascii="Times New Roman" w:hAnsi="Times New Roman"/>
          <w:b/>
          <w:sz w:val="28"/>
          <w:szCs w:val="28"/>
          <w:lang w:val="uk-UA"/>
        </w:rPr>
        <w:t>А</w:t>
      </w:r>
      <w:r w:rsidR="00114FCF" w:rsidRPr="004F4B65">
        <w:rPr>
          <w:rFonts w:ascii="Times New Roman" w:hAnsi="Times New Roman"/>
          <w:b/>
          <w:sz w:val="28"/>
          <w:szCs w:val="28"/>
          <w:lang w:val="uk-UA"/>
        </w:rPr>
        <w:t xml:space="preserve"> РЕАБІЛІТАЦІ</w:t>
      </w:r>
      <w:r w:rsidR="001D7B50">
        <w:rPr>
          <w:rFonts w:ascii="Times New Roman" w:hAnsi="Times New Roman"/>
          <w:b/>
          <w:sz w:val="28"/>
          <w:szCs w:val="28"/>
          <w:lang w:val="uk-UA"/>
        </w:rPr>
        <w:t>Ї</w:t>
      </w:r>
    </w:p>
    <w:p w14:paraId="4B12795F" w14:textId="77777777" w:rsidR="001D7B50" w:rsidRPr="004F4B65" w:rsidRDefault="001D7B50" w:rsidP="004F4B65">
      <w:pPr>
        <w:spacing w:after="0" w:line="240" w:lineRule="auto"/>
        <w:jc w:val="center"/>
        <w:rPr>
          <w:rFonts w:ascii="Times New Roman" w:hAnsi="Times New Roman"/>
          <w:b/>
          <w:sz w:val="28"/>
          <w:szCs w:val="28"/>
          <w:lang w:val="uk-UA"/>
        </w:rPr>
      </w:pPr>
    </w:p>
    <w:p w14:paraId="21EB99A9" w14:textId="77777777" w:rsidR="002D7368" w:rsidRPr="004F4B65" w:rsidRDefault="002D7368" w:rsidP="004F4B65">
      <w:pPr>
        <w:spacing w:after="0" w:line="240" w:lineRule="auto"/>
        <w:rPr>
          <w:rFonts w:ascii="Times New Roman" w:hAnsi="Times New Roman"/>
          <w:sz w:val="28"/>
          <w:szCs w:val="28"/>
          <w:lang w:val="uk-UA"/>
        </w:rPr>
      </w:pPr>
      <w:r w:rsidRPr="004F4B65">
        <w:rPr>
          <w:rFonts w:ascii="Times New Roman" w:hAnsi="Times New Roman"/>
          <w:sz w:val="28"/>
          <w:szCs w:val="28"/>
          <w:lang w:val="uk-UA"/>
        </w:rPr>
        <w:t xml:space="preserve">Освітня програма Фізична терапія, ерготерапія </w:t>
      </w:r>
    </w:p>
    <w:p w14:paraId="6672B292" w14:textId="77777777" w:rsidR="002D7368" w:rsidRPr="004F4B65" w:rsidRDefault="002D7368" w:rsidP="004F4B65">
      <w:pPr>
        <w:spacing w:after="0" w:line="240" w:lineRule="auto"/>
        <w:rPr>
          <w:rFonts w:ascii="Times New Roman" w:hAnsi="Times New Roman"/>
          <w:sz w:val="28"/>
          <w:szCs w:val="28"/>
          <w:lang w:val="uk-UA"/>
        </w:rPr>
      </w:pPr>
      <w:r w:rsidRPr="004F4B65">
        <w:rPr>
          <w:rFonts w:ascii="Times New Roman" w:hAnsi="Times New Roman"/>
          <w:sz w:val="28"/>
          <w:szCs w:val="28"/>
          <w:lang w:val="uk-UA"/>
        </w:rPr>
        <w:t>першого (бакалаврського) рівня</w:t>
      </w:r>
    </w:p>
    <w:p w14:paraId="5939847F" w14:textId="77777777" w:rsidR="002D7368" w:rsidRPr="004F4B65" w:rsidRDefault="002D7368" w:rsidP="004F4B65">
      <w:pPr>
        <w:spacing w:after="0" w:line="240" w:lineRule="auto"/>
        <w:rPr>
          <w:rFonts w:ascii="Times New Roman" w:hAnsi="Times New Roman"/>
          <w:sz w:val="28"/>
          <w:szCs w:val="28"/>
          <w:lang w:val="uk-UA"/>
        </w:rPr>
      </w:pPr>
      <w:r w:rsidRPr="004F4B65">
        <w:rPr>
          <w:rFonts w:ascii="Times New Roman" w:hAnsi="Times New Roman"/>
          <w:sz w:val="28"/>
          <w:szCs w:val="28"/>
          <w:lang w:val="uk-UA"/>
        </w:rPr>
        <w:t>Спеціальність 227 Фізична терапія, ерготерапія</w:t>
      </w:r>
    </w:p>
    <w:p w14:paraId="0E9CE6D7" w14:textId="77777777" w:rsidR="002D7368" w:rsidRPr="004F4B65" w:rsidRDefault="002D7368" w:rsidP="004F4B65">
      <w:pPr>
        <w:spacing w:after="0" w:line="240" w:lineRule="auto"/>
        <w:rPr>
          <w:rFonts w:ascii="Times New Roman" w:hAnsi="Times New Roman"/>
          <w:sz w:val="28"/>
          <w:szCs w:val="28"/>
          <w:lang w:val="uk-UA"/>
        </w:rPr>
      </w:pPr>
      <w:r w:rsidRPr="004F4B65">
        <w:rPr>
          <w:rFonts w:ascii="Times New Roman" w:hAnsi="Times New Roman"/>
          <w:sz w:val="28"/>
          <w:szCs w:val="28"/>
          <w:lang w:val="uk-UA"/>
        </w:rPr>
        <w:t>Галузь знань 22 Охорона здоров’я</w:t>
      </w:r>
    </w:p>
    <w:p w14:paraId="34506C65" w14:textId="77777777" w:rsidR="002D7368" w:rsidRDefault="002D7368" w:rsidP="004F4B65">
      <w:pPr>
        <w:spacing w:after="0" w:line="240" w:lineRule="auto"/>
        <w:rPr>
          <w:rFonts w:ascii="Times New Roman" w:hAnsi="Times New Roman"/>
          <w:sz w:val="28"/>
          <w:szCs w:val="28"/>
          <w:lang w:val="uk-UA"/>
        </w:rPr>
      </w:pPr>
    </w:p>
    <w:p w14:paraId="0C5B3191" w14:textId="4F86A5BD" w:rsidR="002D7368" w:rsidRDefault="004D7146" w:rsidP="004F4B65">
      <w:pPr>
        <w:spacing w:after="0" w:line="240" w:lineRule="auto"/>
        <w:jc w:val="center"/>
        <w:rPr>
          <w:rFonts w:ascii="Times New Roman" w:hAnsi="Times New Roman"/>
          <w:sz w:val="28"/>
          <w:szCs w:val="28"/>
          <w:lang w:val="uk-UA"/>
        </w:rPr>
      </w:pPr>
      <w:r>
        <w:rPr>
          <w:rFonts w:ascii="Times New Roman" w:hAnsi="Times New Roman"/>
          <w:sz w:val="28"/>
          <w:szCs w:val="28"/>
          <w:lang w:val="uk-UA"/>
        </w:rPr>
        <w:t>Івано-Франківськ,</w:t>
      </w:r>
      <w:r w:rsidR="00114FCF">
        <w:rPr>
          <w:rFonts w:ascii="Times New Roman" w:hAnsi="Times New Roman"/>
          <w:sz w:val="28"/>
          <w:szCs w:val="28"/>
          <w:lang w:val="uk-UA"/>
        </w:rPr>
        <w:t xml:space="preserve"> 202</w:t>
      </w:r>
      <w:r w:rsidR="00CB7B4A">
        <w:rPr>
          <w:rFonts w:ascii="Times New Roman" w:hAnsi="Times New Roman"/>
          <w:sz w:val="28"/>
          <w:szCs w:val="28"/>
          <w:lang w:val="uk-UA"/>
        </w:rPr>
        <w:t>5</w:t>
      </w:r>
    </w:p>
    <w:p w14:paraId="2189371C" w14:textId="77777777" w:rsidR="002D7368" w:rsidRDefault="002D7368" w:rsidP="004F4B65">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14:paraId="2813DFD3" w14:textId="6211C6C0" w:rsidR="008C10A5" w:rsidRDefault="008C10A5" w:rsidP="004F4B65">
      <w:pPr>
        <w:pStyle w:val="a6"/>
        <w:numPr>
          <w:ilvl w:val="0"/>
          <w:numId w:val="1"/>
        </w:numPr>
        <w:spacing w:after="0" w:line="240" w:lineRule="auto"/>
        <w:ind w:left="714" w:hanging="357"/>
        <w:rPr>
          <w:rFonts w:ascii="Times New Roman" w:hAnsi="Times New Roman"/>
          <w:b/>
          <w:sz w:val="28"/>
          <w:szCs w:val="28"/>
          <w:lang w:val="uk-UA"/>
        </w:rPr>
      </w:pPr>
      <w:r>
        <w:rPr>
          <w:rFonts w:ascii="Times New Roman" w:hAnsi="Times New Roman"/>
          <w:b/>
          <w:sz w:val="28"/>
          <w:szCs w:val="28"/>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4F4B65" w:rsidRPr="00764957" w14:paraId="0F4BB55B" w14:textId="77777777" w:rsidTr="00A96650">
        <w:trPr>
          <w:jc w:val="center"/>
        </w:trPr>
        <w:tc>
          <w:tcPr>
            <w:tcW w:w="3761" w:type="dxa"/>
            <w:tcBorders>
              <w:top w:val="single" w:sz="4" w:space="0" w:color="auto"/>
              <w:left w:val="single" w:sz="4" w:space="0" w:color="auto"/>
              <w:bottom w:val="single" w:sz="4" w:space="0" w:color="auto"/>
              <w:right w:val="single" w:sz="4" w:space="0" w:color="auto"/>
            </w:tcBorders>
            <w:hideMark/>
          </w:tcPr>
          <w:p w14:paraId="2C5BC160" w14:textId="77777777" w:rsidR="004F4B65" w:rsidRPr="00764957" w:rsidRDefault="004F4B65" w:rsidP="00A96650">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14:paraId="57165870" w14:textId="7FA78EDF" w:rsidR="004F4B65" w:rsidRPr="00764957" w:rsidRDefault="004F4B65" w:rsidP="00A96650">
            <w:pPr>
              <w:spacing w:after="0" w:line="240" w:lineRule="auto"/>
              <w:rPr>
                <w:rFonts w:ascii="Times New Roman" w:hAnsi="Times New Roman"/>
                <w:sz w:val="28"/>
                <w:szCs w:val="28"/>
                <w:lang w:val="uk-UA"/>
              </w:rPr>
            </w:pPr>
            <w:r>
              <w:rPr>
                <w:rFonts w:ascii="Times New Roman" w:hAnsi="Times New Roman"/>
                <w:sz w:val="28"/>
                <w:szCs w:val="28"/>
                <w:lang w:val="uk-UA"/>
              </w:rPr>
              <w:t>Медична та соціальна реабілітація</w:t>
            </w:r>
          </w:p>
        </w:tc>
      </w:tr>
      <w:tr w:rsidR="004F4B65" w:rsidRPr="00764957" w14:paraId="015DE0D5" w14:textId="77777777" w:rsidTr="00A96650">
        <w:trPr>
          <w:jc w:val="center"/>
        </w:trPr>
        <w:tc>
          <w:tcPr>
            <w:tcW w:w="3761" w:type="dxa"/>
            <w:tcBorders>
              <w:top w:val="single" w:sz="4" w:space="0" w:color="auto"/>
              <w:left w:val="single" w:sz="4" w:space="0" w:color="auto"/>
              <w:bottom w:val="single" w:sz="4" w:space="0" w:color="auto"/>
              <w:right w:val="single" w:sz="4" w:space="0" w:color="auto"/>
            </w:tcBorders>
          </w:tcPr>
          <w:p w14:paraId="6679106A" w14:textId="77777777" w:rsidR="004F4B65" w:rsidRPr="00764957" w:rsidRDefault="004F4B65" w:rsidP="00A96650">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14:paraId="4D77A0BA" w14:textId="77777777" w:rsidR="004F4B65" w:rsidRPr="00764957" w:rsidRDefault="004F4B65" w:rsidP="00A96650">
            <w:pPr>
              <w:spacing w:after="0" w:line="240" w:lineRule="auto"/>
              <w:rPr>
                <w:rFonts w:ascii="Times New Roman" w:hAnsi="Times New Roman"/>
                <w:sz w:val="28"/>
                <w:szCs w:val="28"/>
                <w:lang w:val="uk-UA"/>
              </w:rPr>
            </w:pPr>
            <w:r w:rsidRPr="00764957">
              <w:rPr>
                <w:rFonts w:ascii="Times New Roman" w:hAnsi="Times New Roman"/>
                <w:sz w:val="28"/>
                <w:szCs w:val="28"/>
                <w:lang w:val="uk-UA"/>
              </w:rPr>
              <w:t>Світлана Данильченко, кандидат медичних наук, доцент кафедри</w:t>
            </w:r>
          </w:p>
        </w:tc>
      </w:tr>
      <w:tr w:rsidR="0091246F" w:rsidRPr="00A1219C" w14:paraId="4BF89219" w14:textId="77777777" w:rsidTr="00A96650">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14:paraId="0986F604" w14:textId="77777777" w:rsidR="0091246F" w:rsidRPr="00764957" w:rsidRDefault="0091246F" w:rsidP="0091246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14:paraId="12EA923B" w14:textId="5BE23119" w:rsidR="0091246F" w:rsidRPr="0091246F" w:rsidRDefault="00A1219C" w:rsidP="0091246F">
            <w:pPr>
              <w:spacing w:after="0" w:line="240" w:lineRule="auto"/>
              <w:rPr>
                <w:rFonts w:ascii="Times New Roman" w:hAnsi="Times New Roman"/>
                <w:sz w:val="28"/>
                <w:szCs w:val="28"/>
                <w:lang w:val="uk-UA"/>
              </w:rPr>
            </w:pPr>
            <w:hyperlink r:id="rId7" w:history="1">
              <w:r w:rsidR="0091246F" w:rsidRPr="0091246F">
                <w:rPr>
                  <w:rStyle w:val="a5"/>
                  <w:rFonts w:ascii="Times New Roman" w:hAnsi="Times New Roman"/>
                  <w:sz w:val="28"/>
                  <w:szCs w:val="28"/>
                  <w:lang w:val="uk-UA"/>
                </w:rPr>
                <w:t>https://ksuonline.kspu.edu/enrol/index.php?id=6801</w:t>
              </w:r>
            </w:hyperlink>
          </w:p>
        </w:tc>
      </w:tr>
      <w:tr w:rsidR="0091246F" w:rsidRPr="00764957" w14:paraId="72BCDC7B" w14:textId="77777777" w:rsidTr="00A96650">
        <w:trPr>
          <w:jc w:val="center"/>
        </w:trPr>
        <w:tc>
          <w:tcPr>
            <w:tcW w:w="3761" w:type="dxa"/>
            <w:tcBorders>
              <w:top w:val="single" w:sz="4" w:space="0" w:color="auto"/>
              <w:left w:val="single" w:sz="4" w:space="0" w:color="auto"/>
              <w:bottom w:val="single" w:sz="4" w:space="0" w:color="auto"/>
              <w:right w:val="single" w:sz="4" w:space="0" w:color="auto"/>
            </w:tcBorders>
          </w:tcPr>
          <w:p w14:paraId="1A09B52B" w14:textId="77FCA38A" w:rsidR="0091246F" w:rsidRPr="00764957" w:rsidRDefault="0091246F" w:rsidP="0091246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Контактний телефон, месенджер</w:t>
            </w:r>
          </w:p>
        </w:tc>
        <w:tc>
          <w:tcPr>
            <w:tcW w:w="9801" w:type="dxa"/>
            <w:tcBorders>
              <w:top w:val="single" w:sz="4" w:space="0" w:color="auto"/>
              <w:left w:val="single" w:sz="4" w:space="0" w:color="auto"/>
              <w:bottom w:val="single" w:sz="4" w:space="0" w:color="auto"/>
              <w:right w:val="single" w:sz="4" w:space="0" w:color="auto"/>
            </w:tcBorders>
          </w:tcPr>
          <w:p w14:paraId="0177F9F5" w14:textId="77777777" w:rsidR="0091246F" w:rsidRPr="00764957" w:rsidRDefault="0091246F" w:rsidP="0091246F">
            <w:pPr>
              <w:spacing w:after="0" w:line="240" w:lineRule="auto"/>
              <w:rPr>
                <w:rFonts w:ascii="Times New Roman" w:hAnsi="Times New Roman"/>
                <w:sz w:val="28"/>
                <w:szCs w:val="28"/>
                <w:lang w:val="uk-UA"/>
              </w:rPr>
            </w:pPr>
            <w:r w:rsidRPr="00764957">
              <w:rPr>
                <w:rFonts w:ascii="Times New Roman" w:hAnsi="Times New Roman"/>
                <w:sz w:val="28"/>
                <w:szCs w:val="28"/>
                <w:lang w:val="uk-UA"/>
              </w:rPr>
              <w:t>+38(098)3052577 (Вайбер, Телеграм)</w:t>
            </w:r>
          </w:p>
        </w:tc>
      </w:tr>
      <w:tr w:rsidR="0091246F" w:rsidRPr="00764957" w14:paraId="16A4D4FA" w14:textId="77777777" w:rsidTr="00A96650">
        <w:trPr>
          <w:jc w:val="center"/>
        </w:trPr>
        <w:tc>
          <w:tcPr>
            <w:tcW w:w="3761" w:type="dxa"/>
            <w:tcBorders>
              <w:top w:val="single" w:sz="4" w:space="0" w:color="auto"/>
              <w:left w:val="single" w:sz="4" w:space="0" w:color="auto"/>
              <w:bottom w:val="single" w:sz="4" w:space="0" w:color="auto"/>
              <w:right w:val="single" w:sz="4" w:space="0" w:color="auto"/>
            </w:tcBorders>
          </w:tcPr>
          <w:p w14:paraId="52634887" w14:textId="77777777" w:rsidR="0091246F" w:rsidRPr="00764957" w:rsidRDefault="0091246F" w:rsidP="0091246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tcPr>
          <w:p w14:paraId="45E2535C" w14:textId="77777777" w:rsidR="0091246F" w:rsidRPr="00764957" w:rsidRDefault="00A1219C" w:rsidP="0091246F">
            <w:pPr>
              <w:spacing w:after="0" w:line="240" w:lineRule="auto"/>
              <w:rPr>
                <w:rFonts w:ascii="Times New Roman" w:hAnsi="Times New Roman"/>
                <w:sz w:val="28"/>
                <w:szCs w:val="28"/>
                <w:lang w:val="uk-UA"/>
              </w:rPr>
            </w:pPr>
            <w:hyperlink r:id="rId8" w:history="1">
              <w:r w:rsidR="0091246F" w:rsidRPr="006938DA">
                <w:rPr>
                  <w:rStyle w:val="a5"/>
                  <w:rFonts w:ascii="Times New Roman" w:hAnsi="Times New Roman"/>
                  <w:sz w:val="28"/>
                  <w:szCs w:val="28"/>
                  <w:lang w:val="en-US"/>
                </w:rPr>
                <w:t>svetlanaadanilch@gmail.com</w:t>
              </w:r>
            </w:hyperlink>
          </w:p>
        </w:tc>
      </w:tr>
      <w:tr w:rsidR="0091246F" w:rsidRPr="00764957" w14:paraId="364353E8" w14:textId="77777777" w:rsidTr="00A96650">
        <w:trPr>
          <w:jc w:val="center"/>
        </w:trPr>
        <w:tc>
          <w:tcPr>
            <w:tcW w:w="3761" w:type="dxa"/>
            <w:tcBorders>
              <w:top w:val="single" w:sz="4" w:space="0" w:color="auto"/>
              <w:left w:val="single" w:sz="4" w:space="0" w:color="auto"/>
              <w:bottom w:val="single" w:sz="4" w:space="0" w:color="auto"/>
              <w:right w:val="single" w:sz="4" w:space="0" w:color="auto"/>
            </w:tcBorders>
          </w:tcPr>
          <w:p w14:paraId="4C8B4B85" w14:textId="77777777" w:rsidR="0091246F" w:rsidRPr="00764957" w:rsidRDefault="0091246F" w:rsidP="0091246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14:paraId="16DCF8D9" w14:textId="77777777" w:rsidR="0091246F" w:rsidRPr="00764957" w:rsidRDefault="0091246F" w:rsidP="0091246F">
            <w:pPr>
              <w:spacing w:after="0" w:line="240" w:lineRule="auto"/>
              <w:rPr>
                <w:rFonts w:ascii="Times New Roman" w:hAnsi="Times New Roman"/>
                <w:sz w:val="28"/>
                <w:szCs w:val="28"/>
                <w:lang w:val="uk-UA"/>
              </w:rPr>
            </w:pPr>
            <w:r w:rsidRPr="00764957">
              <w:rPr>
                <w:rFonts w:ascii="Times New Roman" w:hAnsi="Times New Roman"/>
                <w:sz w:val="28"/>
                <w:szCs w:val="28"/>
                <w:lang w:val="uk-UA"/>
              </w:rPr>
              <w:t>Понеділок, 11.30-12:30, або за призначеним часом</w:t>
            </w:r>
          </w:p>
        </w:tc>
      </w:tr>
      <w:tr w:rsidR="0091246F" w14:paraId="270BC6B4" w14:textId="77777777" w:rsidTr="00757E80">
        <w:trPr>
          <w:jc w:val="center"/>
        </w:trPr>
        <w:tc>
          <w:tcPr>
            <w:tcW w:w="3761" w:type="dxa"/>
            <w:tcBorders>
              <w:top w:val="single" w:sz="4" w:space="0" w:color="auto"/>
              <w:left w:val="single" w:sz="4" w:space="0" w:color="auto"/>
              <w:bottom w:val="single" w:sz="4" w:space="0" w:color="auto"/>
              <w:right w:val="single" w:sz="4" w:space="0" w:color="auto"/>
            </w:tcBorders>
            <w:hideMark/>
          </w:tcPr>
          <w:p w14:paraId="16638F5C" w14:textId="77777777" w:rsidR="0091246F" w:rsidRDefault="0091246F" w:rsidP="0091246F">
            <w:pPr>
              <w:spacing w:after="0" w:line="240" w:lineRule="auto"/>
              <w:rPr>
                <w:rFonts w:ascii="Times New Roman" w:hAnsi="Times New Roman"/>
                <w:b/>
                <w:color w:val="000000"/>
                <w:sz w:val="28"/>
                <w:szCs w:val="28"/>
                <w:lang w:val="uk-UA"/>
              </w:rPr>
            </w:pPr>
            <w:r>
              <w:rPr>
                <w:rFonts w:ascii="Times New Roman" w:hAnsi="Times New Roman"/>
                <w:b/>
                <w:color w:val="000000"/>
                <w:sz w:val="28"/>
                <w:szCs w:val="28"/>
                <w:lang w:val="uk-UA"/>
              </w:rPr>
              <w:t>Форма контролю</w:t>
            </w:r>
          </w:p>
        </w:tc>
        <w:tc>
          <w:tcPr>
            <w:tcW w:w="9801" w:type="dxa"/>
            <w:tcBorders>
              <w:top w:val="single" w:sz="4" w:space="0" w:color="auto"/>
              <w:left w:val="single" w:sz="4" w:space="0" w:color="auto"/>
              <w:bottom w:val="single" w:sz="4" w:space="0" w:color="auto"/>
              <w:right w:val="single" w:sz="4" w:space="0" w:color="auto"/>
            </w:tcBorders>
            <w:hideMark/>
          </w:tcPr>
          <w:p w14:paraId="047F69D5" w14:textId="01CEFFA1" w:rsidR="0091246F" w:rsidRDefault="0091246F" w:rsidP="0091246F">
            <w:pPr>
              <w:spacing w:after="0" w:line="240" w:lineRule="auto"/>
              <w:jc w:val="both"/>
              <w:rPr>
                <w:rFonts w:ascii="Times New Roman" w:hAnsi="Times New Roman"/>
                <w:sz w:val="28"/>
                <w:szCs w:val="28"/>
                <w:lang w:val="uk-UA"/>
              </w:rPr>
            </w:pPr>
            <w:r>
              <w:rPr>
                <w:rFonts w:ascii="Times New Roman" w:hAnsi="Times New Roman"/>
                <w:sz w:val="28"/>
                <w:szCs w:val="28"/>
                <w:lang w:val="uk-UA"/>
              </w:rPr>
              <w:t>іспит</w:t>
            </w:r>
          </w:p>
        </w:tc>
      </w:tr>
    </w:tbl>
    <w:p w14:paraId="09D2B552" w14:textId="77777777" w:rsidR="002D7368" w:rsidRDefault="002D7368" w:rsidP="004F4B65">
      <w:pPr>
        <w:spacing w:after="0" w:line="240" w:lineRule="auto"/>
        <w:jc w:val="center"/>
        <w:rPr>
          <w:rFonts w:ascii="Times New Roman" w:hAnsi="Times New Roman"/>
          <w:sz w:val="28"/>
          <w:szCs w:val="28"/>
          <w:lang w:val="uk-UA"/>
        </w:rPr>
      </w:pPr>
    </w:p>
    <w:p w14:paraId="7382BAAA" w14:textId="1F0D2F82" w:rsidR="008E04F7" w:rsidRPr="008E04F7" w:rsidRDefault="0012190A" w:rsidP="00001D73">
      <w:pPr>
        <w:pStyle w:val="a3"/>
        <w:numPr>
          <w:ilvl w:val="0"/>
          <w:numId w:val="10"/>
        </w:numPr>
        <w:ind w:left="0" w:firstLine="709"/>
        <w:jc w:val="both"/>
      </w:pPr>
      <w:r w:rsidRPr="008E04F7">
        <w:rPr>
          <w:b/>
        </w:rPr>
        <w:t>Анотація дисципліни:</w:t>
      </w:r>
      <w:r w:rsidRPr="008E04F7">
        <w:t xml:space="preserve"> </w:t>
      </w:r>
      <w:r w:rsidR="00C70D59">
        <w:t>Медична та соціальна</w:t>
      </w:r>
      <w:r w:rsidR="008E04F7" w:rsidRPr="008E04F7">
        <w:t xml:space="preserve"> реабілітаці</w:t>
      </w:r>
      <w:r w:rsidR="00C70D59">
        <w:t>я</w:t>
      </w:r>
      <w:r w:rsidR="008E04F7" w:rsidRPr="008E04F7">
        <w:t xml:space="preserve"> є однією з </w:t>
      </w:r>
      <w:r w:rsidR="00A010EB">
        <w:t>обов’язкових</w:t>
      </w:r>
      <w:r w:rsidR="008E04F7" w:rsidRPr="008E04F7">
        <w:t xml:space="preserve"> дисциплін підготовки спеціалістів ступеня вищої освіти «бакалавр» за спеціальністю 227 Фізична терапія, ерготерапі</w:t>
      </w:r>
      <w:r w:rsidR="004F4B65">
        <w:t>я</w:t>
      </w:r>
      <w:r w:rsidR="008E04F7" w:rsidRPr="008E04F7">
        <w:t>.</w:t>
      </w:r>
      <w:r w:rsidR="004F4B65">
        <w:t xml:space="preserve"> Медико-соціальна реабілітація є однією з наук, які розвивають сучасні підходи до вивчення поняття про реабілітологію як науку; її становлення і розвиток в Україні. Основні види, способи МСР. Реабілітаційний потенціал і реабілітаційний прогноз: поняття, оцінка, реалізація. Організація, порядок і умови визнання особи інвалідом. Індивідуальна програма реабілітації інваліда: зміст, порядок розроблення та реалізації. Медична реабілітація інвалідів: поняття, зміст, нормативна правова база. Професійна реабілітація інвалідів: поняття, зміст, нормативна правова база. Соціальна реабілітація інвалідів: поняття, зміст, нормативна правова база. Особливості реабілітації інвалідів молодого віку. Проблеми реабілітації інваліда та механізми їх вирішення. Зарубіжний досвід реабілітації інвалідів. людської особистості і характеризуються значними успіхами в цілісному вивченні та розумінні людини. Сучасна медико-соціальна реабілітація має в своєму арсеналі солідний методологічний та методичний апарат, тому навчальний курс займає чільне місце серед дисциплін практичної підготовки фахівця-реабілітолога. Її специфічним предметом є дослідження патологічних психічних станів і процесів в їх соматичних проявах та психологічні прояви і наслідки патологічних соматичних процесів в їх соматичних процесів і явищ.</w:t>
      </w:r>
    </w:p>
    <w:p w14:paraId="79400E94" w14:textId="76E6273B" w:rsidR="00163C92" w:rsidRPr="008C3101" w:rsidRDefault="008E04F7" w:rsidP="004F4B65">
      <w:pPr>
        <w:spacing w:after="0" w:line="240" w:lineRule="auto"/>
        <w:ind w:firstLine="709"/>
        <w:jc w:val="both"/>
        <w:rPr>
          <w:rFonts w:ascii="Times New Roman" w:hAnsi="Times New Roman"/>
          <w:sz w:val="28"/>
          <w:szCs w:val="28"/>
        </w:rPr>
      </w:pPr>
      <w:r w:rsidRPr="008E04F7">
        <w:rPr>
          <w:rFonts w:ascii="Times New Roman" w:hAnsi="Times New Roman"/>
          <w:sz w:val="28"/>
          <w:szCs w:val="28"/>
        </w:rPr>
        <w:t xml:space="preserve">Курс побудований згідно вимог кредитно-модульної системи організації навчального процесу </w:t>
      </w:r>
      <w:proofErr w:type="gramStart"/>
      <w:r w:rsidRPr="008E04F7">
        <w:rPr>
          <w:rFonts w:ascii="Times New Roman" w:hAnsi="Times New Roman"/>
          <w:sz w:val="28"/>
          <w:szCs w:val="28"/>
        </w:rPr>
        <w:t>у закладах</w:t>
      </w:r>
      <w:proofErr w:type="gramEnd"/>
      <w:r w:rsidRPr="008E04F7">
        <w:rPr>
          <w:rFonts w:ascii="Times New Roman" w:hAnsi="Times New Roman"/>
          <w:sz w:val="28"/>
          <w:szCs w:val="28"/>
        </w:rPr>
        <w:t xml:space="preserve"> вищої освіти та узгоджений з примірною структурою змісту начального курсу рекомендованого Європейського Кредитно-</w:t>
      </w:r>
      <w:r w:rsidRPr="008C3101">
        <w:rPr>
          <w:rFonts w:ascii="Times New Roman" w:hAnsi="Times New Roman"/>
          <w:sz w:val="28"/>
          <w:szCs w:val="28"/>
        </w:rPr>
        <w:t>Трансферною Системою (</w:t>
      </w:r>
      <w:r w:rsidRPr="008C3101">
        <w:rPr>
          <w:rFonts w:ascii="Times New Roman" w:hAnsi="Times New Roman"/>
          <w:sz w:val="28"/>
          <w:szCs w:val="28"/>
          <w:lang w:val="en-US"/>
        </w:rPr>
        <w:t>E</w:t>
      </w:r>
      <w:r w:rsidRPr="008C3101">
        <w:rPr>
          <w:rFonts w:ascii="Times New Roman" w:hAnsi="Times New Roman"/>
          <w:sz w:val="28"/>
          <w:szCs w:val="28"/>
        </w:rPr>
        <w:t xml:space="preserve">CTS). </w:t>
      </w:r>
    </w:p>
    <w:p w14:paraId="557F105D" w14:textId="59DF62A3" w:rsidR="008C3101" w:rsidRPr="008C3101" w:rsidRDefault="008C3101" w:rsidP="004F4B65">
      <w:pPr>
        <w:spacing w:after="0" w:line="240" w:lineRule="auto"/>
        <w:ind w:firstLine="709"/>
        <w:jc w:val="both"/>
        <w:rPr>
          <w:rFonts w:ascii="Times New Roman" w:hAnsi="Times New Roman"/>
          <w:sz w:val="28"/>
          <w:szCs w:val="28"/>
        </w:rPr>
      </w:pPr>
      <w:r w:rsidRPr="008C3101">
        <w:rPr>
          <w:rFonts w:ascii="Times New Roman" w:hAnsi="Times New Roman"/>
          <w:b/>
          <w:bCs/>
          <w:i/>
          <w:iCs/>
          <w:sz w:val="28"/>
          <w:szCs w:val="28"/>
          <w:lang w:val="uk-UA"/>
        </w:rPr>
        <w:lastRenderedPageBreak/>
        <w:t xml:space="preserve">Пререквізити </w:t>
      </w:r>
      <w:r w:rsidRPr="008C3101">
        <w:rPr>
          <w:rFonts w:ascii="Times New Roman" w:hAnsi="Times New Roman"/>
          <w:sz w:val="28"/>
          <w:szCs w:val="28"/>
        </w:rPr>
        <w:t xml:space="preserve">«Медична та соціальна реабілітація» як освітній компонент базується на вивченні здобувачами вищої освіти анатомії людини, основ медичної біології та мікробіології, медичної та біоорганічної хімії, основ біологічної фізики, фізіології, патоморфології та патофізіології, гігієни та екології, фармакології та медичної рецептури, медсестринства у внутрішній медицини, педіатрії, хірургії та онкології й інтегрується з цими дисциплінами; забезпечує послідовність та взаємозв’язок з травматологією й ортопедією, неврологією, педіатрією, акушерством і гінекологією та іншими предметами навчального плану, що передбачає інтеграцію викладання з цими дисциплінами. </w:t>
      </w:r>
    </w:p>
    <w:p w14:paraId="767C0900" w14:textId="5C0561A0" w:rsidR="009E18ED" w:rsidRPr="008C3101" w:rsidRDefault="008C3101" w:rsidP="004F4B65">
      <w:pPr>
        <w:spacing w:after="0" w:line="240" w:lineRule="auto"/>
        <w:ind w:firstLine="709"/>
        <w:jc w:val="both"/>
        <w:rPr>
          <w:rFonts w:ascii="Times New Roman" w:hAnsi="Times New Roman"/>
          <w:sz w:val="28"/>
          <w:szCs w:val="28"/>
          <w:lang w:val="uk-UA"/>
        </w:rPr>
      </w:pPr>
      <w:r w:rsidRPr="008C3101">
        <w:rPr>
          <w:rFonts w:ascii="Times New Roman" w:hAnsi="Times New Roman"/>
          <w:b/>
          <w:bCs/>
          <w:i/>
          <w:iCs/>
          <w:sz w:val="28"/>
          <w:szCs w:val="28"/>
        </w:rPr>
        <w:t>Постреквізити</w:t>
      </w:r>
      <w:r w:rsidRPr="008C3101">
        <w:rPr>
          <w:rFonts w:ascii="Times New Roman" w:hAnsi="Times New Roman"/>
          <w:sz w:val="28"/>
          <w:szCs w:val="28"/>
        </w:rPr>
        <w:t xml:space="preserve"> Основні положення навчальної дисципліни мають застосовуватися при вивченні суміжних дисциплін протягом 4 років навчання, є базою для підготовки до ліцензійного інтегрованого іспиту «Крок Б», підготовки до навчання </w:t>
      </w:r>
      <w:proofErr w:type="gramStart"/>
      <w:r w:rsidRPr="008C3101">
        <w:rPr>
          <w:rFonts w:ascii="Times New Roman" w:hAnsi="Times New Roman"/>
          <w:sz w:val="28"/>
          <w:szCs w:val="28"/>
        </w:rPr>
        <w:t>у закладах</w:t>
      </w:r>
      <w:proofErr w:type="gramEnd"/>
      <w:r w:rsidRPr="008C3101">
        <w:rPr>
          <w:rFonts w:ascii="Times New Roman" w:hAnsi="Times New Roman"/>
          <w:sz w:val="28"/>
          <w:szCs w:val="28"/>
        </w:rPr>
        <w:t xml:space="preserve"> вищої освіти на програмах другого магістерського рівня вищої освіти.</w:t>
      </w:r>
    </w:p>
    <w:p w14:paraId="787608E7" w14:textId="77777777" w:rsidR="00A96650" w:rsidRDefault="00A96650" w:rsidP="008C3101">
      <w:pPr>
        <w:spacing w:after="0" w:line="240" w:lineRule="auto"/>
        <w:ind w:firstLine="708"/>
        <w:jc w:val="both"/>
        <w:rPr>
          <w:rFonts w:ascii="Times New Roman" w:hAnsi="Times New Roman"/>
          <w:b/>
          <w:sz w:val="28"/>
          <w:szCs w:val="28"/>
          <w:lang w:val="uk-UA"/>
        </w:rPr>
      </w:pPr>
    </w:p>
    <w:p w14:paraId="297C49AA" w14:textId="3A49B966" w:rsidR="00384343" w:rsidRPr="008C3101" w:rsidRDefault="00163C92" w:rsidP="00001D73">
      <w:pPr>
        <w:numPr>
          <w:ilvl w:val="0"/>
          <w:numId w:val="10"/>
        </w:numPr>
        <w:spacing w:after="0" w:line="240" w:lineRule="auto"/>
        <w:ind w:left="0" w:firstLine="709"/>
        <w:jc w:val="both"/>
        <w:rPr>
          <w:rFonts w:ascii="Times New Roman" w:hAnsi="Times New Roman"/>
          <w:sz w:val="28"/>
          <w:szCs w:val="28"/>
          <w:lang w:val="uk-UA"/>
        </w:rPr>
      </w:pPr>
      <w:r w:rsidRPr="008C3101">
        <w:rPr>
          <w:rFonts w:ascii="Times New Roman" w:hAnsi="Times New Roman"/>
          <w:b/>
          <w:sz w:val="28"/>
          <w:szCs w:val="28"/>
          <w:lang w:val="uk-UA"/>
        </w:rPr>
        <w:t>Мета та завдання дисципліни:</w:t>
      </w:r>
      <w:r w:rsidR="004023B1" w:rsidRPr="008C3101">
        <w:rPr>
          <w:rFonts w:ascii="Times New Roman" w:hAnsi="Times New Roman"/>
          <w:sz w:val="28"/>
          <w:szCs w:val="28"/>
          <w:lang w:val="uk-UA"/>
        </w:rPr>
        <w:t xml:space="preserve"> </w:t>
      </w:r>
      <w:r w:rsidR="004F4B65" w:rsidRPr="008C3101">
        <w:rPr>
          <w:rFonts w:ascii="Times New Roman" w:hAnsi="Times New Roman"/>
          <w:sz w:val="28"/>
          <w:szCs w:val="28"/>
          <w:lang w:val="uk-UA"/>
        </w:rPr>
        <w:t xml:space="preserve">Метою викладання навчальної дисципліни «Основи медико-соціальної реабілітації» є – опанування студентами основ знань з питань інвалідності, медико-соціальної експертизи (МСЕ) та медико-соціальної реабілітації (МСР) з метою інтеграції та успішної соціалізації інвалідів з вадами у суспільство. Навчити студентів використовувати навчальний матеріал у конкретних умовах, ознайомити з методами реабілітації хворих, особливостям складання </w:t>
      </w:r>
      <w:r w:rsidR="009E18ED" w:rsidRPr="008C3101">
        <w:rPr>
          <w:rFonts w:ascii="Times New Roman" w:hAnsi="Times New Roman"/>
          <w:sz w:val="28"/>
          <w:szCs w:val="28"/>
          <w:lang w:val="uk-UA"/>
        </w:rPr>
        <w:t>Індивідуальної програми реабілітації (</w:t>
      </w:r>
      <w:r w:rsidR="004F4B65" w:rsidRPr="008C3101">
        <w:rPr>
          <w:rFonts w:ascii="Times New Roman" w:hAnsi="Times New Roman"/>
          <w:sz w:val="28"/>
          <w:szCs w:val="28"/>
          <w:lang w:val="uk-UA"/>
        </w:rPr>
        <w:t>ІПР</w:t>
      </w:r>
      <w:r w:rsidR="009E18ED" w:rsidRPr="008C3101">
        <w:rPr>
          <w:rFonts w:ascii="Times New Roman" w:hAnsi="Times New Roman"/>
          <w:sz w:val="28"/>
          <w:szCs w:val="28"/>
          <w:lang w:val="uk-UA"/>
        </w:rPr>
        <w:t>)</w:t>
      </w:r>
      <w:r w:rsidR="004F4B65" w:rsidRPr="008C3101">
        <w:rPr>
          <w:rFonts w:ascii="Times New Roman" w:hAnsi="Times New Roman"/>
          <w:sz w:val="28"/>
          <w:szCs w:val="28"/>
          <w:lang w:val="uk-UA"/>
        </w:rPr>
        <w:t xml:space="preserve"> та визначення </w:t>
      </w:r>
      <w:r w:rsidR="009E18ED" w:rsidRPr="008C3101">
        <w:rPr>
          <w:rFonts w:ascii="Times New Roman" w:hAnsi="Times New Roman"/>
          <w:sz w:val="28"/>
          <w:szCs w:val="28"/>
          <w:lang w:val="uk-UA"/>
        </w:rPr>
        <w:t>реабілітаційного потенціалу</w:t>
      </w:r>
      <w:r w:rsidR="004F4B65" w:rsidRPr="008C3101">
        <w:rPr>
          <w:rFonts w:ascii="Times New Roman" w:hAnsi="Times New Roman"/>
          <w:sz w:val="28"/>
          <w:szCs w:val="28"/>
          <w:lang w:val="uk-UA"/>
        </w:rPr>
        <w:t xml:space="preserve"> </w:t>
      </w:r>
      <w:r w:rsidR="009E18ED" w:rsidRPr="008C3101">
        <w:rPr>
          <w:rFonts w:ascii="Times New Roman" w:hAnsi="Times New Roman"/>
          <w:sz w:val="28"/>
          <w:szCs w:val="28"/>
          <w:lang w:val="uk-UA"/>
        </w:rPr>
        <w:t xml:space="preserve">(РП) </w:t>
      </w:r>
      <w:r w:rsidR="004F4B65" w:rsidRPr="008C3101">
        <w:rPr>
          <w:rFonts w:ascii="Times New Roman" w:hAnsi="Times New Roman"/>
          <w:sz w:val="28"/>
          <w:szCs w:val="28"/>
          <w:lang w:val="uk-UA"/>
        </w:rPr>
        <w:t>при найбільш розповсюджених захворюваннях у пацієнтів, що дозволить розробити шляхи їх соціалізації, адаптації та інтеграції у суспільство</w:t>
      </w:r>
      <w:r w:rsidR="004023B1" w:rsidRPr="008C3101">
        <w:rPr>
          <w:rFonts w:ascii="Times New Roman" w:hAnsi="Times New Roman"/>
          <w:sz w:val="28"/>
          <w:szCs w:val="28"/>
          <w:lang w:val="uk-UA"/>
        </w:rPr>
        <w:t>.</w:t>
      </w:r>
    </w:p>
    <w:p w14:paraId="50807258" w14:textId="0B67F036" w:rsidR="008C3101" w:rsidRPr="008C3101" w:rsidRDefault="008C3101" w:rsidP="008C3101">
      <w:pPr>
        <w:spacing w:after="0"/>
        <w:ind w:firstLine="709"/>
        <w:jc w:val="both"/>
        <w:rPr>
          <w:rFonts w:ascii="Times New Roman" w:hAnsi="Times New Roman"/>
          <w:sz w:val="28"/>
          <w:szCs w:val="28"/>
          <w:lang w:val="uk-UA"/>
        </w:rPr>
      </w:pPr>
      <w:r w:rsidRPr="008C3101">
        <w:rPr>
          <w:rFonts w:ascii="Times New Roman" w:hAnsi="Times New Roman"/>
          <w:sz w:val="28"/>
          <w:szCs w:val="28"/>
          <w:lang w:val="uk-UA"/>
        </w:rPr>
        <w:t xml:space="preserve">Основними </w:t>
      </w:r>
      <w:r w:rsidRPr="008C3101">
        <w:rPr>
          <w:rFonts w:ascii="Times New Roman" w:hAnsi="Times New Roman"/>
          <w:b/>
          <w:sz w:val="28"/>
          <w:szCs w:val="28"/>
          <w:lang w:val="uk-UA"/>
        </w:rPr>
        <w:t>завданнями</w:t>
      </w:r>
      <w:r w:rsidRPr="008C3101">
        <w:rPr>
          <w:rFonts w:ascii="Times New Roman" w:hAnsi="Times New Roman"/>
          <w:sz w:val="28"/>
          <w:szCs w:val="28"/>
          <w:lang w:val="uk-UA"/>
        </w:rPr>
        <w:t xml:space="preserve"> вивчення дисципліни «</w:t>
      </w:r>
      <w:r w:rsidR="00446B09">
        <w:rPr>
          <w:rFonts w:ascii="Times New Roman" w:hAnsi="Times New Roman"/>
          <w:sz w:val="28"/>
          <w:szCs w:val="28"/>
          <w:lang w:val="uk-UA"/>
        </w:rPr>
        <w:t>Медична та соціальна реабілітація</w:t>
      </w:r>
      <w:r w:rsidRPr="008C3101">
        <w:rPr>
          <w:rFonts w:ascii="Times New Roman" w:hAnsi="Times New Roman"/>
          <w:sz w:val="28"/>
          <w:szCs w:val="28"/>
          <w:lang w:val="uk-UA"/>
        </w:rPr>
        <w:t>» є: вивчення визначення поняття «реабілітація», «відновне лікування»; вивчення основної мети реабілітації в медицині; вивчення соціальної реабілітації, ії завдання та складові, державні заклади і громадські організації, які причетні до соціальної реабілітації; вивчення основної мети психологічної реабілітації пацієнтів та інвалідів; вивчення основної мети професійної реабілітації пацієнтів та інвалідів; вивчення основних завдань медичного контролю.</w:t>
      </w:r>
    </w:p>
    <w:p w14:paraId="6AAF814B" w14:textId="77777777" w:rsidR="008C3101" w:rsidRDefault="008C3101" w:rsidP="008C3101">
      <w:pPr>
        <w:pStyle w:val="a6"/>
        <w:spacing w:after="0"/>
        <w:jc w:val="both"/>
        <w:rPr>
          <w:rFonts w:ascii="Times New Roman" w:hAnsi="Times New Roman"/>
          <w:sz w:val="28"/>
          <w:szCs w:val="28"/>
          <w:lang w:val="uk-UA"/>
        </w:rPr>
      </w:pPr>
    </w:p>
    <w:p w14:paraId="6A000697" w14:textId="77777777" w:rsidR="008C3101" w:rsidRPr="00764957" w:rsidRDefault="008C3101" w:rsidP="008C3101">
      <w:pPr>
        <w:spacing w:after="0" w:line="240" w:lineRule="auto"/>
        <w:ind w:left="720"/>
        <w:jc w:val="both"/>
        <w:rPr>
          <w:rFonts w:ascii="Times New Roman" w:hAnsi="Times New Roman"/>
          <w:sz w:val="28"/>
          <w:szCs w:val="28"/>
        </w:rPr>
      </w:pPr>
      <w:r w:rsidRPr="00764957">
        <w:rPr>
          <w:rFonts w:ascii="Times New Roman" w:hAnsi="Times New Roman"/>
          <w:sz w:val="28"/>
          <w:szCs w:val="28"/>
        </w:rPr>
        <w:t xml:space="preserve">Згідно з вимогами освітньо-професійної програми студенти повинні: </w:t>
      </w:r>
    </w:p>
    <w:p w14:paraId="1E09C1B9" w14:textId="731A8716" w:rsidR="008C3101" w:rsidRDefault="008C3101" w:rsidP="00A8391B">
      <w:pPr>
        <w:spacing w:after="0" w:line="240" w:lineRule="auto"/>
        <w:ind w:left="720"/>
        <w:jc w:val="both"/>
        <w:rPr>
          <w:rFonts w:ascii="Times New Roman" w:hAnsi="Times New Roman"/>
          <w:b/>
          <w:i/>
          <w:sz w:val="28"/>
          <w:szCs w:val="28"/>
        </w:rPr>
      </w:pPr>
      <w:r w:rsidRPr="00764957">
        <w:rPr>
          <w:rFonts w:ascii="Times New Roman" w:hAnsi="Times New Roman"/>
          <w:b/>
          <w:i/>
          <w:sz w:val="28"/>
          <w:szCs w:val="28"/>
        </w:rPr>
        <w:t xml:space="preserve">Знати: </w:t>
      </w:r>
    </w:p>
    <w:p w14:paraId="3B5BF3D7" w14:textId="77777777"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t xml:space="preserve">Основні принципи фізичної та реабілітаційної медицини на основі Білої книги ФРМ. </w:t>
      </w:r>
    </w:p>
    <w:p w14:paraId="6B49870D" w14:textId="77777777"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t xml:space="preserve">Шляхи становлення реабілітаційної медицини в Україні </w:t>
      </w:r>
    </w:p>
    <w:p w14:paraId="6A280AB6" w14:textId="77777777"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t xml:space="preserve">Основні поняття Міжнародної класифікації функціонування (МКФ) </w:t>
      </w:r>
    </w:p>
    <w:p w14:paraId="3B77771E" w14:textId="77777777"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lastRenderedPageBreak/>
        <w:t xml:space="preserve">Поняття реабілітаційного циклу, ролі мультидисциплінарної команди в реабілітаційному процесі. </w:t>
      </w:r>
    </w:p>
    <w:p w14:paraId="5BBD4476" w14:textId="51BF85A9"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t>Оцінка функціонального стану пацієнта. Основні шкали. Зн-6. Періоди реабілітації (гострий, підгострий, довготривалий)</w:t>
      </w:r>
    </w:p>
    <w:p w14:paraId="7C43CFA8" w14:textId="02A1DDBC"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t xml:space="preserve">Реабілітація при </w:t>
      </w:r>
      <w:r w:rsidRPr="00A8391B">
        <w:rPr>
          <w:rFonts w:ascii="Times New Roman" w:hAnsi="Times New Roman"/>
          <w:sz w:val="28"/>
          <w:szCs w:val="28"/>
          <w:shd w:val="clear" w:color="auto" w:fill="FFFFFF"/>
          <w:lang w:val="uk-UA"/>
        </w:rPr>
        <w:t>х</w:t>
      </w:r>
      <w:r w:rsidRPr="00A8391B">
        <w:rPr>
          <w:rFonts w:ascii="Times New Roman" w:hAnsi="Times New Roman"/>
          <w:sz w:val="28"/>
          <w:szCs w:val="28"/>
          <w:shd w:val="clear" w:color="auto" w:fill="FFFFFF"/>
        </w:rPr>
        <w:t>ребетно-спинномозков</w:t>
      </w:r>
      <w:r w:rsidRPr="00A8391B">
        <w:rPr>
          <w:rFonts w:ascii="Times New Roman" w:hAnsi="Times New Roman"/>
          <w:sz w:val="28"/>
          <w:szCs w:val="28"/>
          <w:shd w:val="clear" w:color="auto" w:fill="FFFFFF"/>
          <w:lang w:val="uk-UA"/>
        </w:rPr>
        <w:t>ій</w:t>
      </w:r>
      <w:r w:rsidRPr="00A8391B">
        <w:rPr>
          <w:rFonts w:ascii="Times New Roman" w:hAnsi="Times New Roman"/>
          <w:sz w:val="28"/>
          <w:szCs w:val="28"/>
          <w:shd w:val="clear" w:color="auto" w:fill="FFFFFF"/>
        </w:rPr>
        <w:t xml:space="preserve"> травм</w:t>
      </w:r>
      <w:r w:rsidRPr="00A8391B">
        <w:rPr>
          <w:rFonts w:ascii="Times New Roman" w:hAnsi="Times New Roman"/>
          <w:sz w:val="28"/>
          <w:szCs w:val="28"/>
          <w:shd w:val="clear" w:color="auto" w:fill="FFFFFF"/>
          <w:lang w:val="uk-UA"/>
        </w:rPr>
        <w:t>і</w:t>
      </w:r>
      <w:r w:rsidRPr="00A8391B">
        <w:rPr>
          <w:rFonts w:ascii="Times New Roman" w:hAnsi="Times New Roman"/>
          <w:sz w:val="28"/>
          <w:szCs w:val="28"/>
        </w:rPr>
        <w:t xml:space="preserve"> </w:t>
      </w:r>
    </w:p>
    <w:p w14:paraId="50262D94" w14:textId="77777777"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t xml:space="preserve">Реабілітація при ішемічному та геморагічному інсультах. </w:t>
      </w:r>
    </w:p>
    <w:p w14:paraId="54D8E5DB" w14:textId="77777777" w:rsidR="00A8391B" w:rsidRPr="00A8391B" w:rsidRDefault="00A8391B" w:rsidP="00001D73">
      <w:pPr>
        <w:numPr>
          <w:ilvl w:val="0"/>
          <w:numId w:val="4"/>
        </w:numPr>
        <w:spacing w:after="0" w:line="240" w:lineRule="auto"/>
        <w:jc w:val="both"/>
        <w:rPr>
          <w:rFonts w:ascii="Times New Roman" w:hAnsi="Times New Roman"/>
          <w:sz w:val="28"/>
          <w:szCs w:val="28"/>
        </w:rPr>
      </w:pPr>
      <w:r w:rsidRPr="00A8391B">
        <w:rPr>
          <w:rFonts w:ascii="Times New Roman" w:hAnsi="Times New Roman"/>
          <w:sz w:val="28"/>
          <w:szCs w:val="28"/>
        </w:rPr>
        <w:t xml:space="preserve">Реабілітація при патології опорно-рухового апарату. </w:t>
      </w:r>
    </w:p>
    <w:p w14:paraId="62A21383" w14:textId="5A7BA795" w:rsidR="00A8391B" w:rsidRPr="00A8391B" w:rsidRDefault="00A8391B" w:rsidP="00001D73">
      <w:pPr>
        <w:numPr>
          <w:ilvl w:val="0"/>
          <w:numId w:val="4"/>
        </w:numPr>
        <w:spacing w:after="0" w:line="240" w:lineRule="auto"/>
        <w:jc w:val="both"/>
        <w:rPr>
          <w:rFonts w:ascii="Times New Roman" w:hAnsi="Times New Roman"/>
          <w:b/>
          <w:i/>
          <w:sz w:val="28"/>
          <w:szCs w:val="28"/>
        </w:rPr>
      </w:pPr>
      <w:r w:rsidRPr="00A8391B">
        <w:rPr>
          <w:rFonts w:ascii="Times New Roman" w:hAnsi="Times New Roman"/>
          <w:sz w:val="28"/>
          <w:szCs w:val="28"/>
        </w:rPr>
        <w:t>Основи кардіореабілітації</w:t>
      </w:r>
    </w:p>
    <w:p w14:paraId="5C9D24C9" w14:textId="77777777" w:rsidR="00A8391B" w:rsidRPr="00A8391B" w:rsidRDefault="00A8391B" w:rsidP="00A8391B">
      <w:pPr>
        <w:spacing w:after="0" w:line="240" w:lineRule="auto"/>
        <w:ind w:left="720"/>
        <w:jc w:val="both"/>
        <w:rPr>
          <w:rFonts w:ascii="Times New Roman" w:hAnsi="Times New Roman"/>
          <w:b/>
          <w:i/>
          <w:sz w:val="28"/>
          <w:szCs w:val="28"/>
          <w:lang w:val="uk-UA"/>
        </w:rPr>
      </w:pPr>
    </w:p>
    <w:p w14:paraId="7E6B6455" w14:textId="1FF6DD86" w:rsidR="00A8391B" w:rsidRPr="00A8391B" w:rsidRDefault="00A8391B" w:rsidP="00A8391B">
      <w:pPr>
        <w:spacing w:after="0" w:line="240" w:lineRule="auto"/>
        <w:ind w:left="720"/>
        <w:jc w:val="both"/>
        <w:rPr>
          <w:rFonts w:ascii="Times New Roman" w:hAnsi="Times New Roman"/>
          <w:b/>
          <w:i/>
          <w:sz w:val="28"/>
          <w:szCs w:val="28"/>
          <w:lang w:val="uk-UA"/>
        </w:rPr>
      </w:pPr>
      <w:r w:rsidRPr="00A8391B">
        <w:rPr>
          <w:rFonts w:ascii="Times New Roman" w:hAnsi="Times New Roman"/>
          <w:b/>
          <w:i/>
          <w:sz w:val="28"/>
          <w:szCs w:val="28"/>
          <w:lang w:val="uk-UA"/>
        </w:rPr>
        <w:t>Вміти:</w:t>
      </w:r>
    </w:p>
    <w:p w14:paraId="06AC21AF" w14:textId="77777777" w:rsidR="00A8391B" w:rsidRPr="00A8391B" w:rsidRDefault="00A8391B" w:rsidP="00001D73">
      <w:pPr>
        <w:numPr>
          <w:ilvl w:val="0"/>
          <w:numId w:val="5"/>
        </w:numPr>
        <w:spacing w:after="0" w:line="240" w:lineRule="auto"/>
        <w:jc w:val="both"/>
        <w:rPr>
          <w:rFonts w:ascii="Times New Roman" w:hAnsi="Times New Roman"/>
          <w:sz w:val="28"/>
          <w:szCs w:val="28"/>
          <w:lang w:val="uk-UA"/>
        </w:rPr>
      </w:pPr>
      <w:r w:rsidRPr="00A8391B">
        <w:rPr>
          <w:rFonts w:ascii="Times New Roman" w:hAnsi="Times New Roman"/>
          <w:sz w:val="28"/>
          <w:szCs w:val="28"/>
          <w:lang w:val="uk-UA"/>
        </w:rPr>
        <w:t xml:space="preserve">Визначати ключові поняття фізичної та реабілітаційної медицини, як клінічної дисципліни </w:t>
      </w:r>
    </w:p>
    <w:p w14:paraId="331BFB97" w14:textId="77777777" w:rsidR="00A8391B" w:rsidRPr="00A8391B" w:rsidRDefault="00A8391B" w:rsidP="00001D73">
      <w:pPr>
        <w:numPr>
          <w:ilvl w:val="0"/>
          <w:numId w:val="5"/>
        </w:numPr>
        <w:spacing w:after="0" w:line="240" w:lineRule="auto"/>
        <w:jc w:val="both"/>
        <w:rPr>
          <w:rFonts w:ascii="Times New Roman" w:hAnsi="Times New Roman"/>
          <w:sz w:val="28"/>
          <w:szCs w:val="28"/>
        </w:rPr>
      </w:pPr>
      <w:r w:rsidRPr="00A8391B">
        <w:rPr>
          <w:rFonts w:ascii="Times New Roman" w:hAnsi="Times New Roman"/>
          <w:sz w:val="28"/>
          <w:szCs w:val="28"/>
        </w:rPr>
        <w:t xml:space="preserve">Планувати організацію мультидисциплінарної команди залежно від реабілітаційних потреб та цілей, розуміти роль кожного члена команди. </w:t>
      </w:r>
    </w:p>
    <w:p w14:paraId="5B0DFE27" w14:textId="77777777" w:rsidR="00A8391B" w:rsidRPr="00A8391B" w:rsidRDefault="00A8391B" w:rsidP="00001D73">
      <w:pPr>
        <w:numPr>
          <w:ilvl w:val="0"/>
          <w:numId w:val="5"/>
        </w:numPr>
        <w:spacing w:after="0" w:line="240" w:lineRule="auto"/>
        <w:jc w:val="both"/>
        <w:rPr>
          <w:rFonts w:ascii="Times New Roman" w:hAnsi="Times New Roman"/>
          <w:sz w:val="28"/>
          <w:szCs w:val="28"/>
        </w:rPr>
      </w:pPr>
      <w:r w:rsidRPr="00A8391B">
        <w:rPr>
          <w:rFonts w:ascii="Times New Roman" w:hAnsi="Times New Roman"/>
          <w:sz w:val="28"/>
          <w:szCs w:val="28"/>
        </w:rPr>
        <w:t>Аналізувати і прогнозувати вплив лікувальних реабілітаційних заходів при різних захворюваннях</w:t>
      </w:r>
    </w:p>
    <w:p w14:paraId="00ACF012" w14:textId="77777777" w:rsidR="00A8391B" w:rsidRPr="00A8391B" w:rsidRDefault="00A8391B" w:rsidP="00001D73">
      <w:pPr>
        <w:numPr>
          <w:ilvl w:val="0"/>
          <w:numId w:val="5"/>
        </w:numPr>
        <w:spacing w:after="0" w:line="240" w:lineRule="auto"/>
        <w:jc w:val="both"/>
        <w:rPr>
          <w:rFonts w:ascii="Times New Roman" w:hAnsi="Times New Roman"/>
          <w:sz w:val="28"/>
          <w:szCs w:val="28"/>
        </w:rPr>
      </w:pPr>
      <w:r w:rsidRPr="00A8391B">
        <w:rPr>
          <w:rFonts w:ascii="Times New Roman" w:hAnsi="Times New Roman"/>
          <w:sz w:val="28"/>
          <w:szCs w:val="28"/>
        </w:rPr>
        <w:t xml:space="preserve">Оволодіти основними лікувальними засобами, які застосовуються у медичній реабілітації та обґрунтувати необхідність реабілітаційних заходів спрямованих на досягнення у хворого максимального відновлення порушених функцій в межах наявного в нього захворювання. </w:t>
      </w:r>
    </w:p>
    <w:p w14:paraId="173B4280" w14:textId="0FB72902" w:rsidR="00A8391B" w:rsidRPr="00A8391B" w:rsidRDefault="00A8391B" w:rsidP="00001D73">
      <w:pPr>
        <w:numPr>
          <w:ilvl w:val="0"/>
          <w:numId w:val="5"/>
        </w:numPr>
        <w:spacing w:after="0" w:line="240" w:lineRule="auto"/>
        <w:jc w:val="both"/>
        <w:rPr>
          <w:rFonts w:ascii="Times New Roman" w:hAnsi="Times New Roman"/>
          <w:b/>
          <w:i/>
          <w:sz w:val="28"/>
          <w:szCs w:val="28"/>
          <w:lang w:val="uk-UA"/>
        </w:rPr>
      </w:pPr>
      <w:r w:rsidRPr="00A8391B">
        <w:rPr>
          <w:rFonts w:ascii="Times New Roman" w:hAnsi="Times New Roman"/>
          <w:sz w:val="28"/>
          <w:szCs w:val="28"/>
        </w:rPr>
        <w:t>Планувати та застосовувати засоби медичної реабілітації в комплексному відновному лікуванні хворих на стаціонарному, поліклінічному та санаторному етапах при захворюваннях опорно-рухового апарату, травмах, ушкодженнях та після хірургічних втручань, а також в неврологічній практиці та педіатрії.</w:t>
      </w:r>
    </w:p>
    <w:p w14:paraId="60DCE400" w14:textId="6FAF24F7" w:rsidR="00384343" w:rsidRDefault="00384343" w:rsidP="004F4B65">
      <w:pPr>
        <w:spacing w:after="0" w:line="240" w:lineRule="auto"/>
        <w:ind w:left="720"/>
        <w:jc w:val="both"/>
        <w:rPr>
          <w:rFonts w:ascii="Times New Roman" w:hAnsi="Times New Roman"/>
          <w:sz w:val="28"/>
          <w:szCs w:val="28"/>
          <w:lang w:val="uk-UA"/>
        </w:rPr>
      </w:pPr>
    </w:p>
    <w:p w14:paraId="2D2A0F78" w14:textId="77777777" w:rsidR="008C3101" w:rsidRPr="004023B1" w:rsidRDefault="008C3101" w:rsidP="004F4B65">
      <w:pPr>
        <w:spacing w:after="0" w:line="240" w:lineRule="auto"/>
        <w:ind w:left="720"/>
        <w:jc w:val="both"/>
        <w:rPr>
          <w:rFonts w:ascii="Times New Roman" w:hAnsi="Times New Roman"/>
          <w:sz w:val="28"/>
          <w:szCs w:val="28"/>
          <w:lang w:val="uk-UA"/>
        </w:rPr>
      </w:pPr>
    </w:p>
    <w:p w14:paraId="1523AF44" w14:textId="77777777" w:rsidR="004023B1" w:rsidRPr="004023B1" w:rsidRDefault="004023B1" w:rsidP="004F4B65">
      <w:pPr>
        <w:spacing w:after="0" w:line="240" w:lineRule="auto"/>
        <w:ind w:firstLine="540"/>
        <w:jc w:val="both"/>
        <w:rPr>
          <w:rFonts w:ascii="Times New Roman" w:hAnsi="Times New Roman"/>
          <w:i/>
          <w:sz w:val="28"/>
          <w:szCs w:val="28"/>
        </w:rPr>
      </w:pPr>
      <w:r w:rsidRPr="004023B1">
        <w:rPr>
          <w:rFonts w:ascii="Times New Roman" w:hAnsi="Times New Roman"/>
          <w:b/>
          <w:sz w:val="28"/>
          <w:szCs w:val="28"/>
          <w:lang w:val="uk-UA"/>
        </w:rPr>
        <w:t xml:space="preserve">3. </w:t>
      </w:r>
      <w:r w:rsidR="00757E80" w:rsidRPr="004023B1">
        <w:rPr>
          <w:rFonts w:ascii="Times New Roman" w:hAnsi="Times New Roman"/>
          <w:b/>
          <w:sz w:val="28"/>
          <w:szCs w:val="28"/>
          <w:lang w:val="uk-UA"/>
        </w:rPr>
        <w:t>Програмні компетентності та результати навчання</w:t>
      </w:r>
      <w:r w:rsidR="00A34425" w:rsidRPr="004023B1">
        <w:rPr>
          <w:rFonts w:ascii="Times New Roman" w:hAnsi="Times New Roman"/>
          <w:b/>
          <w:sz w:val="28"/>
          <w:szCs w:val="28"/>
          <w:lang w:val="uk-UA"/>
        </w:rPr>
        <w:t xml:space="preserve">: </w:t>
      </w:r>
      <w:r w:rsidRPr="004023B1">
        <w:rPr>
          <w:rFonts w:ascii="Times New Roman" w:hAnsi="Times New Roman"/>
          <w:sz w:val="28"/>
          <w:szCs w:val="28"/>
        </w:rPr>
        <w:t xml:space="preserve">Когнітивні вимоги в рамках вивчення модуля характеризуються наступними </w:t>
      </w:r>
      <w:r w:rsidR="00331A08">
        <w:rPr>
          <w:rFonts w:ascii="Times New Roman" w:hAnsi="Times New Roman"/>
          <w:b/>
          <w:i/>
          <w:sz w:val="28"/>
          <w:szCs w:val="28"/>
          <w:lang w:val="uk-UA"/>
        </w:rPr>
        <w:t>компетентностями</w:t>
      </w:r>
      <w:r w:rsidRPr="004023B1">
        <w:rPr>
          <w:rFonts w:ascii="Times New Roman" w:hAnsi="Times New Roman"/>
          <w:i/>
          <w:sz w:val="28"/>
          <w:szCs w:val="28"/>
        </w:rPr>
        <w:t>:</w:t>
      </w:r>
    </w:p>
    <w:p w14:paraId="15078053" w14:textId="3A21AF51" w:rsidR="004023B1" w:rsidRPr="004023B1" w:rsidRDefault="004023B1" w:rsidP="00001D73">
      <w:pPr>
        <w:numPr>
          <w:ilvl w:val="0"/>
          <w:numId w:val="3"/>
        </w:numPr>
        <w:spacing w:after="0" w:line="240" w:lineRule="auto"/>
        <w:jc w:val="both"/>
        <w:rPr>
          <w:rFonts w:ascii="Times New Roman" w:hAnsi="Times New Roman"/>
          <w:sz w:val="28"/>
          <w:szCs w:val="28"/>
        </w:rPr>
      </w:pPr>
      <w:r w:rsidRPr="004023B1">
        <w:rPr>
          <w:rFonts w:ascii="Times New Roman" w:hAnsi="Times New Roman"/>
          <w:sz w:val="28"/>
          <w:szCs w:val="28"/>
        </w:rPr>
        <w:t>використання теоретичних і практичних знань для проектування реабілітаційного середовища, для аналізу різних соціально реабілітаційних технологій, для організації соціального партнерства, для побудови системи оцінки власної діяльності;</w:t>
      </w:r>
    </w:p>
    <w:p w14:paraId="5BD2A19B" w14:textId="3C727178" w:rsidR="004023B1" w:rsidRPr="004023B1" w:rsidRDefault="004023B1" w:rsidP="00001D73">
      <w:pPr>
        <w:numPr>
          <w:ilvl w:val="0"/>
          <w:numId w:val="3"/>
        </w:numPr>
        <w:spacing w:after="0" w:line="240" w:lineRule="auto"/>
        <w:jc w:val="both"/>
        <w:rPr>
          <w:rFonts w:ascii="Times New Roman" w:hAnsi="Times New Roman"/>
          <w:sz w:val="28"/>
          <w:szCs w:val="28"/>
        </w:rPr>
      </w:pPr>
      <w:r w:rsidRPr="004023B1">
        <w:rPr>
          <w:rFonts w:ascii="Times New Roman" w:hAnsi="Times New Roman"/>
          <w:sz w:val="28"/>
          <w:szCs w:val="28"/>
        </w:rPr>
        <w:t>поповнення професійних знань на основі використання сучасних джерел інформації і участі в інноваційних дослідженнях;</w:t>
      </w:r>
    </w:p>
    <w:p w14:paraId="3A8E8CA7" w14:textId="4C925E59" w:rsidR="004023B1" w:rsidRPr="004023B1" w:rsidRDefault="004023B1" w:rsidP="00001D73">
      <w:pPr>
        <w:numPr>
          <w:ilvl w:val="0"/>
          <w:numId w:val="3"/>
        </w:numPr>
        <w:spacing w:after="0" w:line="240" w:lineRule="auto"/>
        <w:jc w:val="both"/>
        <w:rPr>
          <w:rFonts w:ascii="Times New Roman" w:hAnsi="Times New Roman"/>
          <w:sz w:val="28"/>
          <w:szCs w:val="28"/>
        </w:rPr>
      </w:pPr>
      <w:r w:rsidRPr="004023B1">
        <w:rPr>
          <w:rFonts w:ascii="Times New Roman" w:hAnsi="Times New Roman"/>
          <w:sz w:val="28"/>
          <w:szCs w:val="28"/>
        </w:rPr>
        <w:lastRenderedPageBreak/>
        <w:t>вибір тієї чи іншої концепції, підходу, технології на основі її критичного осмислення.</w:t>
      </w:r>
    </w:p>
    <w:p w14:paraId="09B6B83D" w14:textId="77777777" w:rsidR="004023B1" w:rsidRPr="0035289F" w:rsidRDefault="004023B1" w:rsidP="004F4B65">
      <w:pPr>
        <w:pStyle w:val="22"/>
        <w:ind w:firstLine="709"/>
        <w:jc w:val="both"/>
        <w:rPr>
          <w:rFonts w:ascii="Times New Roman" w:hAnsi="Times New Roman"/>
          <w:b w:val="0"/>
          <w:caps w:val="0"/>
          <w:sz w:val="28"/>
          <w:szCs w:val="28"/>
        </w:rPr>
      </w:pPr>
      <w:r w:rsidRPr="0035289F">
        <w:rPr>
          <w:rFonts w:ascii="Times New Roman" w:hAnsi="Times New Roman"/>
          <w:b w:val="0"/>
          <w:caps w:val="0"/>
          <w:sz w:val="28"/>
          <w:szCs w:val="28"/>
        </w:rPr>
        <w:t>Технологічні компетенції формуються протягом вивчення всіх тем модуля, причому основні вміння, що характеризують цей вид кваліфікаційних вимог, вже можуть бути оцінені на етапі завершення вивчення конкретної теми.</w:t>
      </w:r>
    </w:p>
    <w:p w14:paraId="41C6C045" w14:textId="77777777" w:rsidR="004023B1" w:rsidRDefault="004023B1" w:rsidP="004F4B65">
      <w:pPr>
        <w:pStyle w:val="22"/>
        <w:ind w:firstLine="709"/>
        <w:jc w:val="both"/>
        <w:rPr>
          <w:rFonts w:ascii="Times New Roman" w:hAnsi="Times New Roman"/>
          <w:b w:val="0"/>
          <w:caps w:val="0"/>
          <w:sz w:val="28"/>
          <w:szCs w:val="28"/>
        </w:rPr>
      </w:pPr>
      <w:r w:rsidRPr="0035289F">
        <w:rPr>
          <w:rFonts w:ascii="Times New Roman" w:hAnsi="Times New Roman"/>
          <w:b w:val="0"/>
          <w:caps w:val="0"/>
          <w:sz w:val="28"/>
          <w:szCs w:val="28"/>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p w14:paraId="00B59E6E" w14:textId="77777777" w:rsidR="00A010EB" w:rsidRPr="00447E90" w:rsidRDefault="00A010EB" w:rsidP="00A010EB">
      <w:pPr>
        <w:spacing w:after="0"/>
        <w:ind w:firstLine="927"/>
        <w:jc w:val="both"/>
        <w:rPr>
          <w:rFonts w:ascii="Times New Roman" w:hAnsi="Times New Roman"/>
          <w:sz w:val="28"/>
          <w:szCs w:val="28"/>
          <w:lang w:val="uk-UA"/>
        </w:rPr>
      </w:pPr>
      <w:r w:rsidRPr="009A1A4E">
        <w:rPr>
          <w:rFonts w:ascii="Times New Roman" w:hAnsi="Times New Roman"/>
          <w:b/>
          <w:sz w:val="28"/>
          <w:szCs w:val="28"/>
          <w:lang w:val="uk-UA"/>
        </w:rPr>
        <w:t xml:space="preserve">Інтегральна компетентність – </w:t>
      </w:r>
      <w:r>
        <w:rPr>
          <w:rFonts w:ascii="Times New Roman" w:hAnsi="Times New Roman"/>
          <w:sz w:val="28"/>
          <w:szCs w:val="28"/>
          <w:lang w:val="uk-UA"/>
        </w:rPr>
        <w:t>з</w:t>
      </w:r>
      <w:r w:rsidRPr="00447E90">
        <w:rPr>
          <w:rFonts w:ascii="Times New Roman" w:hAnsi="Times New Roman"/>
          <w:sz w:val="28"/>
          <w:szCs w:val="28"/>
          <w:lang w:val="uk-UA"/>
        </w:rPr>
        <w:t>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528BA326" w14:textId="77777777" w:rsidR="00A010EB" w:rsidRPr="009A1A4E" w:rsidRDefault="00A010EB" w:rsidP="00A010EB">
      <w:pPr>
        <w:spacing w:after="0"/>
        <w:ind w:firstLine="927"/>
        <w:jc w:val="both"/>
        <w:rPr>
          <w:rFonts w:ascii="Times New Roman" w:hAnsi="Times New Roman"/>
          <w:b/>
          <w:sz w:val="28"/>
          <w:szCs w:val="28"/>
          <w:lang w:val="uk-UA"/>
        </w:rPr>
      </w:pPr>
      <w:r w:rsidRPr="009A1A4E">
        <w:rPr>
          <w:rFonts w:ascii="Times New Roman" w:hAnsi="Times New Roman"/>
          <w:b/>
          <w:sz w:val="28"/>
          <w:szCs w:val="28"/>
          <w:lang w:val="uk-UA"/>
        </w:rPr>
        <w:t>Загальні компетентності:</w:t>
      </w:r>
    </w:p>
    <w:p w14:paraId="51FEDAB0"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01. Знання та розуміння предметної області та розуміння професійної діяльності. </w:t>
      </w:r>
    </w:p>
    <w:p w14:paraId="391882A1"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02. Здатність діяти на основі етичних міркувань (мотивів). </w:t>
      </w:r>
    </w:p>
    <w:p w14:paraId="7C583B84"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03. Навички міжособистісної взаємодії. </w:t>
      </w:r>
    </w:p>
    <w:p w14:paraId="5FF03FC5"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04. Здатність працювати в команді. </w:t>
      </w:r>
    </w:p>
    <w:p w14:paraId="1ECB5C7C"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05. Здатність мотивувати людей та рухатися до спільної мети. </w:t>
      </w:r>
    </w:p>
    <w:p w14:paraId="7AA7B472"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06. Здатність спілкуватися державною мовою як усно, так і </w:t>
      </w:r>
    </w:p>
    <w:p w14:paraId="0EC26A7C"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письмово. </w:t>
      </w:r>
    </w:p>
    <w:p w14:paraId="537BCE45"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07. Здатність спілкуватися іноземною мовою. </w:t>
      </w:r>
    </w:p>
    <w:p w14:paraId="4FA501E2"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08. Здатність планувати та управляти часом. </w:t>
      </w:r>
    </w:p>
    <w:p w14:paraId="08462C9F"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09. Навички використання інформаційних і комунікаційних технологій. </w:t>
      </w:r>
    </w:p>
    <w:p w14:paraId="072A8A5C"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10. Здатність до пошуку, оброблення та аналізу інформації з різних джерел. </w:t>
      </w:r>
    </w:p>
    <w:p w14:paraId="060AA08D"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ЗК 11. Здатність до самостійного визначення і аналізу закономірностей історико-культурних явищ та суспільних процесів в Україні в контексті європейського та світового простору.</w:t>
      </w:r>
    </w:p>
    <w:p w14:paraId="60BDEC61"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12. Здатність вчитися і оволодівати сучасними знаннями. </w:t>
      </w:r>
    </w:p>
    <w:p w14:paraId="7122370D"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13. Здатність застосовувати знання у практичних ситуаціях. </w:t>
      </w:r>
    </w:p>
    <w:p w14:paraId="48A6EA8E"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14. Здатність діяти соціально відповідально та свідомо. </w:t>
      </w:r>
    </w:p>
    <w:p w14:paraId="468114BD"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ЗК 15.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6105779E"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29CAC3E3"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62C9ACFC" w14:textId="77777777" w:rsidR="00A010EB" w:rsidRDefault="00A010EB" w:rsidP="00A010EB">
      <w:pPr>
        <w:spacing w:after="0"/>
        <w:ind w:firstLine="927"/>
        <w:jc w:val="both"/>
        <w:rPr>
          <w:rFonts w:ascii="Times New Roman" w:hAnsi="Times New Roman"/>
          <w:b/>
          <w:sz w:val="28"/>
          <w:szCs w:val="28"/>
          <w:lang w:val="uk-UA"/>
        </w:rPr>
      </w:pPr>
    </w:p>
    <w:p w14:paraId="6DFE315C" w14:textId="77777777" w:rsidR="00A010EB" w:rsidRPr="00CE2A9D" w:rsidRDefault="00A010EB" w:rsidP="00A010EB">
      <w:pPr>
        <w:spacing w:after="0"/>
        <w:ind w:firstLine="927"/>
        <w:jc w:val="both"/>
        <w:rPr>
          <w:rFonts w:ascii="Times New Roman" w:hAnsi="Times New Roman"/>
          <w:b/>
          <w:sz w:val="28"/>
          <w:szCs w:val="28"/>
          <w:lang w:val="uk-UA"/>
        </w:rPr>
      </w:pPr>
      <w:r w:rsidRPr="00CE2A9D">
        <w:rPr>
          <w:rFonts w:ascii="Times New Roman" w:hAnsi="Times New Roman"/>
          <w:b/>
          <w:sz w:val="28"/>
          <w:szCs w:val="28"/>
          <w:lang w:val="uk-UA"/>
        </w:rPr>
        <w:t>Спеціальні (фахові, предметні) компетентності:</w:t>
      </w:r>
    </w:p>
    <w:p w14:paraId="4BB89341"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02F5EFC5"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02. Здатність аналізувати будову, нормальний та індивідуальний розвиток людського організму та його рухові функції. </w:t>
      </w:r>
    </w:p>
    <w:p w14:paraId="2FFC1329"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7477E762"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04. Здатність враховувати медичні, психолого-педагогічні, соціальні аспекти у практиці фізичної терапії, ерготерапії. </w:t>
      </w:r>
    </w:p>
    <w:p w14:paraId="36F48321"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5D574B73"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78F65909"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1DC29B71"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08. Здатність ефективно реалізовувати програму фізичної терапії та/або ерготерапії. </w:t>
      </w:r>
    </w:p>
    <w:p w14:paraId="4DD20A8D"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0DEBAE86"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2593025A"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11. Здатність адаптовувати свою поточну практичну діяльність до змінних умов. </w:t>
      </w:r>
    </w:p>
    <w:p w14:paraId="13CE0EF7"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12. Здатність надавати долікарську допомогу під час виникнення невідкладних станів. </w:t>
      </w:r>
    </w:p>
    <w:p w14:paraId="6320CC28"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7C44FDBC"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СК 14. Здатність знаходити шляхи постійного покращення якості послуг фізичної терапії та ерготерапії. </w:t>
      </w:r>
    </w:p>
    <w:p w14:paraId="7DC70204"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56A542DF"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СК 16. Здатність до професійного розвитку та науково-дослідної роботи з використанням новітніх цифрових технологій у фізичній терапії.</w:t>
      </w:r>
    </w:p>
    <w:p w14:paraId="21861067" w14:textId="417F9B2C" w:rsidR="00A010EB" w:rsidRPr="009A1A4E" w:rsidRDefault="00A010EB" w:rsidP="00A1219C">
      <w:pPr>
        <w:spacing w:after="0"/>
        <w:jc w:val="both"/>
        <w:rPr>
          <w:rFonts w:ascii="Times New Roman" w:hAnsi="Times New Roman"/>
          <w:b/>
          <w:sz w:val="28"/>
          <w:szCs w:val="28"/>
          <w:lang w:val="uk-UA"/>
        </w:rPr>
      </w:pPr>
    </w:p>
    <w:p w14:paraId="2F3013DD" w14:textId="77777777" w:rsidR="00A010EB" w:rsidRPr="009A1A4E" w:rsidRDefault="00A010EB" w:rsidP="00A010EB">
      <w:pPr>
        <w:spacing w:after="0"/>
        <w:ind w:firstLine="927"/>
        <w:jc w:val="both"/>
        <w:rPr>
          <w:rFonts w:ascii="Times New Roman" w:hAnsi="Times New Roman"/>
          <w:b/>
          <w:sz w:val="28"/>
          <w:szCs w:val="28"/>
          <w:lang w:val="uk-UA"/>
        </w:rPr>
      </w:pPr>
      <w:r w:rsidRPr="009A1A4E">
        <w:rPr>
          <w:rFonts w:ascii="Times New Roman" w:hAnsi="Times New Roman"/>
          <w:b/>
          <w:sz w:val="28"/>
          <w:szCs w:val="28"/>
          <w:lang w:val="uk-UA"/>
        </w:rPr>
        <w:t>Програмні результати навчання:</w:t>
      </w:r>
    </w:p>
    <w:p w14:paraId="6276D3F5"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03AE5392"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51C8BB4A"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1CC5E904"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6F88FDD7"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757F1491"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2744FB6F"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1C6E9570"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08. Діяти згідно з нормативно-правовими вимогами та нормами професійної етики. </w:t>
      </w:r>
    </w:p>
    <w:p w14:paraId="5967A16F"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09. Реалізувати індивідуальні програми фізичної терапії, ерготерапії. </w:t>
      </w:r>
    </w:p>
    <w:p w14:paraId="77A8FE8E"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293A889F"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4597F921"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12. Застосовувати сучасні науково-доказові дані у професійній діяльності. </w:t>
      </w:r>
    </w:p>
    <w:p w14:paraId="723D37C2"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31910656"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23ACEAA2"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3BB21714"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16. Проводити інструктаж та навчання клієнтів, членів їх родин, колег і невеликих груп. </w:t>
      </w:r>
    </w:p>
    <w:p w14:paraId="3A2C2605"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4ABB59CB"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lastRenderedPageBreak/>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1070A1A2" w14:textId="77777777" w:rsidR="00A010EB" w:rsidRPr="00447E90"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4BF57202" w14:textId="77777777" w:rsidR="00A010EB" w:rsidRDefault="00A010EB" w:rsidP="00A010EB">
      <w:pPr>
        <w:spacing w:after="0"/>
        <w:ind w:firstLine="927"/>
        <w:jc w:val="both"/>
        <w:rPr>
          <w:rFonts w:ascii="Times New Roman" w:hAnsi="Times New Roman"/>
          <w:sz w:val="28"/>
          <w:szCs w:val="28"/>
          <w:lang w:val="uk-UA"/>
        </w:rPr>
      </w:pPr>
      <w:r w:rsidRPr="00447E90">
        <w:rPr>
          <w:rFonts w:ascii="Times New Roman" w:hAnsi="Times New Roman"/>
          <w:sz w:val="28"/>
          <w:szCs w:val="28"/>
          <w:lang w:val="uk-UA"/>
        </w:rPr>
        <w:t>ПР 20. Здійснювати роботу з даними, реєстрами, клінічними кодами та класифікаторами та іншими компонентами єдиної системи охорони здоров’я (ЕСОЗ) України.</w:t>
      </w:r>
    </w:p>
    <w:p w14:paraId="203C567F" w14:textId="48CCE397" w:rsidR="00AE5660" w:rsidRPr="00A010EB" w:rsidRDefault="00AE5660" w:rsidP="00A010EB">
      <w:pPr>
        <w:spacing w:after="0" w:line="240" w:lineRule="auto"/>
        <w:jc w:val="both"/>
        <w:rPr>
          <w:rFonts w:ascii="Times New Roman" w:hAnsi="Times New Roman"/>
          <w:sz w:val="28"/>
          <w:szCs w:val="28"/>
        </w:rPr>
      </w:pPr>
    </w:p>
    <w:p w14:paraId="01FE46A9" w14:textId="77777777" w:rsidR="00921CBD" w:rsidRDefault="00921CBD" w:rsidP="00921CBD">
      <w:pPr>
        <w:pStyle w:val="a6"/>
        <w:spacing w:after="0"/>
        <w:rPr>
          <w:rFonts w:ascii="Times New Roman" w:hAnsi="Times New Roman"/>
          <w:b/>
          <w:sz w:val="28"/>
          <w:szCs w:val="28"/>
          <w:lang w:val="uk-UA"/>
        </w:rPr>
      </w:pPr>
      <w:r>
        <w:rPr>
          <w:rFonts w:ascii="Times New Roman" w:hAnsi="Times New Roman"/>
          <w:sz w:val="28"/>
          <w:szCs w:val="28"/>
          <w:lang w:val="uk-UA"/>
        </w:rPr>
        <w:t>4.</w:t>
      </w:r>
      <w:r>
        <w:rPr>
          <w:rFonts w:ascii="Times New Roman" w:hAnsi="Times New Roman"/>
          <w:b/>
          <w:bCs/>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2306"/>
        <w:gridCol w:w="3614"/>
        <w:gridCol w:w="3549"/>
      </w:tblGrid>
      <w:tr w:rsidR="00921CBD" w14:paraId="3F338A1D" w14:textId="77777777" w:rsidTr="00A96650">
        <w:tc>
          <w:tcPr>
            <w:tcW w:w="3373" w:type="dxa"/>
            <w:tcBorders>
              <w:top w:val="single" w:sz="4" w:space="0" w:color="auto"/>
              <w:left w:val="single" w:sz="4" w:space="0" w:color="auto"/>
              <w:bottom w:val="single" w:sz="4" w:space="0" w:color="auto"/>
              <w:right w:val="single" w:sz="4" w:space="0" w:color="auto"/>
            </w:tcBorders>
            <w:hideMark/>
          </w:tcPr>
          <w:p w14:paraId="12E96AE8" w14:textId="77777777" w:rsidR="00921CBD" w:rsidRDefault="00921CBD" w:rsidP="00A96650">
            <w:pPr>
              <w:pStyle w:val="a6"/>
              <w:spacing w:after="0"/>
              <w:ind w:left="0"/>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2306" w:type="dxa"/>
            <w:tcBorders>
              <w:top w:val="single" w:sz="4" w:space="0" w:color="auto"/>
              <w:left w:val="single" w:sz="4" w:space="0" w:color="auto"/>
              <w:bottom w:val="single" w:sz="4" w:space="0" w:color="auto"/>
              <w:right w:val="single" w:sz="4" w:space="0" w:color="auto"/>
            </w:tcBorders>
            <w:hideMark/>
          </w:tcPr>
          <w:p w14:paraId="1FB711E3" w14:textId="77777777" w:rsidR="00921CBD" w:rsidRDefault="00921CBD" w:rsidP="00A96650">
            <w:pPr>
              <w:pStyle w:val="a6"/>
              <w:spacing w:after="0"/>
              <w:ind w:left="0"/>
              <w:rPr>
                <w:rFonts w:ascii="Times New Roman" w:hAnsi="Times New Roman"/>
                <w:b/>
                <w:sz w:val="28"/>
                <w:szCs w:val="28"/>
                <w:lang w:val="uk-UA"/>
              </w:rPr>
            </w:pPr>
            <w:r>
              <w:rPr>
                <w:rFonts w:ascii="Times New Roman" w:hAnsi="Times New Roman"/>
                <w:b/>
                <w:sz w:val="28"/>
                <w:szCs w:val="28"/>
                <w:lang w:val="uk-UA"/>
              </w:rPr>
              <w:t>Лекції (год.)</w:t>
            </w:r>
          </w:p>
        </w:tc>
        <w:tc>
          <w:tcPr>
            <w:tcW w:w="3614" w:type="dxa"/>
            <w:tcBorders>
              <w:top w:val="single" w:sz="4" w:space="0" w:color="auto"/>
              <w:left w:val="single" w:sz="4" w:space="0" w:color="auto"/>
              <w:bottom w:val="single" w:sz="4" w:space="0" w:color="auto"/>
              <w:right w:val="single" w:sz="4" w:space="0" w:color="auto"/>
            </w:tcBorders>
            <w:hideMark/>
          </w:tcPr>
          <w:p w14:paraId="4D360682" w14:textId="77777777" w:rsidR="00921CBD" w:rsidRDefault="00921CBD" w:rsidP="00A96650">
            <w:pPr>
              <w:pStyle w:val="a6"/>
              <w:spacing w:after="0"/>
              <w:ind w:left="0"/>
              <w:rPr>
                <w:rFonts w:ascii="Times New Roman" w:hAnsi="Times New Roman"/>
                <w:b/>
                <w:sz w:val="28"/>
                <w:szCs w:val="28"/>
                <w:lang w:val="uk-UA"/>
              </w:rPr>
            </w:pPr>
            <w:r>
              <w:rPr>
                <w:rFonts w:ascii="Times New Roman" w:hAnsi="Times New Roman"/>
                <w:b/>
                <w:sz w:val="28"/>
                <w:szCs w:val="28"/>
                <w:lang w:val="uk-UA"/>
              </w:rPr>
              <w:t>Практичні заняття (год.)</w:t>
            </w:r>
          </w:p>
        </w:tc>
        <w:tc>
          <w:tcPr>
            <w:tcW w:w="3549" w:type="dxa"/>
            <w:tcBorders>
              <w:top w:val="single" w:sz="4" w:space="0" w:color="auto"/>
              <w:left w:val="single" w:sz="4" w:space="0" w:color="auto"/>
              <w:bottom w:val="single" w:sz="4" w:space="0" w:color="auto"/>
              <w:right w:val="single" w:sz="4" w:space="0" w:color="auto"/>
            </w:tcBorders>
            <w:hideMark/>
          </w:tcPr>
          <w:p w14:paraId="2CA48949" w14:textId="77777777" w:rsidR="00921CBD" w:rsidRDefault="00921CBD" w:rsidP="00A96650">
            <w:pPr>
              <w:pStyle w:val="a6"/>
              <w:spacing w:after="0"/>
              <w:ind w:left="0"/>
              <w:rPr>
                <w:rFonts w:ascii="Times New Roman" w:hAnsi="Times New Roman"/>
                <w:b/>
                <w:sz w:val="28"/>
                <w:szCs w:val="28"/>
                <w:lang w:val="uk-UA"/>
              </w:rPr>
            </w:pPr>
            <w:r>
              <w:rPr>
                <w:rFonts w:ascii="Times New Roman" w:hAnsi="Times New Roman"/>
                <w:b/>
                <w:sz w:val="28"/>
                <w:szCs w:val="28"/>
                <w:lang w:val="uk-UA"/>
              </w:rPr>
              <w:t>Самостійна робота (год.)</w:t>
            </w:r>
          </w:p>
        </w:tc>
      </w:tr>
      <w:tr w:rsidR="00921CBD" w14:paraId="3DF0F1CD" w14:textId="77777777" w:rsidTr="00560D91">
        <w:trPr>
          <w:trHeight w:val="165"/>
        </w:trPr>
        <w:tc>
          <w:tcPr>
            <w:tcW w:w="3373" w:type="dxa"/>
            <w:tcBorders>
              <w:top w:val="single" w:sz="4" w:space="0" w:color="auto"/>
              <w:left w:val="single" w:sz="4" w:space="0" w:color="auto"/>
              <w:right w:val="single" w:sz="4" w:space="0" w:color="auto"/>
            </w:tcBorders>
            <w:hideMark/>
          </w:tcPr>
          <w:p w14:paraId="37465726" w14:textId="14F60D13" w:rsidR="00921CBD" w:rsidRPr="00FB2442" w:rsidRDefault="00560D91" w:rsidP="00A96650">
            <w:pPr>
              <w:pStyle w:val="a6"/>
              <w:spacing w:after="0"/>
              <w:ind w:left="0"/>
              <w:rPr>
                <w:rFonts w:ascii="Times New Roman" w:hAnsi="Times New Roman"/>
                <w:sz w:val="28"/>
                <w:szCs w:val="28"/>
                <w:lang w:val="uk-UA"/>
              </w:rPr>
            </w:pPr>
            <w:r>
              <w:rPr>
                <w:rFonts w:ascii="Times New Roman" w:hAnsi="Times New Roman"/>
                <w:sz w:val="28"/>
                <w:szCs w:val="28"/>
                <w:lang w:val="uk-UA"/>
              </w:rPr>
              <w:t>3</w:t>
            </w:r>
            <w:r w:rsidR="00921CBD" w:rsidRPr="00FB2442">
              <w:rPr>
                <w:rFonts w:ascii="Times New Roman" w:hAnsi="Times New Roman"/>
                <w:sz w:val="28"/>
                <w:szCs w:val="28"/>
                <w:lang w:val="en-US"/>
              </w:rPr>
              <w:t xml:space="preserve"> </w:t>
            </w:r>
            <w:r w:rsidR="00921CBD" w:rsidRPr="00FB2442">
              <w:rPr>
                <w:rFonts w:ascii="Times New Roman" w:hAnsi="Times New Roman"/>
                <w:sz w:val="28"/>
                <w:szCs w:val="28"/>
                <w:lang w:val="uk-UA"/>
              </w:rPr>
              <w:t>кредит</w:t>
            </w:r>
            <w:r w:rsidR="00921CBD">
              <w:rPr>
                <w:rFonts w:ascii="Times New Roman" w:hAnsi="Times New Roman"/>
                <w:sz w:val="28"/>
                <w:szCs w:val="28"/>
                <w:lang w:val="uk-UA"/>
              </w:rPr>
              <w:t>и</w:t>
            </w:r>
            <w:r w:rsidR="00921CBD" w:rsidRPr="00FB2442">
              <w:rPr>
                <w:rFonts w:ascii="Times New Roman" w:hAnsi="Times New Roman"/>
                <w:sz w:val="28"/>
                <w:szCs w:val="28"/>
                <w:lang w:val="uk-UA"/>
              </w:rPr>
              <w:t xml:space="preserve"> </w:t>
            </w:r>
            <w:r w:rsidR="00921CBD" w:rsidRPr="00FB2442">
              <w:rPr>
                <w:rFonts w:ascii="Times New Roman" w:hAnsi="Times New Roman"/>
                <w:sz w:val="28"/>
                <w:szCs w:val="28"/>
                <w:lang w:val="en-US"/>
              </w:rPr>
              <w:t>/</w:t>
            </w:r>
            <w:r w:rsidR="00921CBD">
              <w:rPr>
                <w:rFonts w:ascii="Times New Roman" w:hAnsi="Times New Roman"/>
                <w:sz w:val="28"/>
                <w:szCs w:val="28"/>
                <w:lang w:val="uk-UA"/>
              </w:rPr>
              <w:t xml:space="preserve"> </w:t>
            </w:r>
            <w:r>
              <w:rPr>
                <w:rFonts w:ascii="Times New Roman" w:hAnsi="Times New Roman"/>
                <w:sz w:val="28"/>
                <w:szCs w:val="28"/>
                <w:lang w:val="uk-UA"/>
              </w:rPr>
              <w:t>9</w:t>
            </w:r>
            <w:r w:rsidR="00921CBD">
              <w:rPr>
                <w:rFonts w:ascii="Times New Roman" w:hAnsi="Times New Roman"/>
                <w:sz w:val="28"/>
                <w:szCs w:val="28"/>
                <w:lang w:val="uk-UA"/>
              </w:rPr>
              <w:t>0</w:t>
            </w:r>
            <w:r w:rsidR="00921CBD" w:rsidRPr="00FB2442">
              <w:rPr>
                <w:rFonts w:ascii="Times New Roman" w:hAnsi="Times New Roman"/>
                <w:sz w:val="28"/>
                <w:szCs w:val="28"/>
                <w:lang w:val="uk-UA"/>
              </w:rPr>
              <w:t xml:space="preserve"> годин</w:t>
            </w:r>
          </w:p>
        </w:tc>
        <w:tc>
          <w:tcPr>
            <w:tcW w:w="2306" w:type="dxa"/>
            <w:tcBorders>
              <w:top w:val="single" w:sz="4" w:space="0" w:color="auto"/>
              <w:left w:val="single" w:sz="4" w:space="0" w:color="auto"/>
              <w:bottom w:val="single" w:sz="4" w:space="0" w:color="auto"/>
              <w:right w:val="single" w:sz="4" w:space="0" w:color="auto"/>
            </w:tcBorders>
            <w:hideMark/>
          </w:tcPr>
          <w:p w14:paraId="208A13C4" w14:textId="4E37647C" w:rsidR="00921CBD" w:rsidRDefault="00CB7B4A" w:rsidP="00A96650">
            <w:pPr>
              <w:pStyle w:val="a6"/>
              <w:spacing w:after="0"/>
              <w:ind w:left="0"/>
              <w:jc w:val="center"/>
              <w:rPr>
                <w:rFonts w:ascii="Times New Roman" w:hAnsi="Times New Roman"/>
                <w:sz w:val="28"/>
                <w:szCs w:val="28"/>
                <w:lang w:val="uk-UA"/>
              </w:rPr>
            </w:pPr>
            <w:r>
              <w:rPr>
                <w:rFonts w:ascii="Times New Roman" w:hAnsi="Times New Roman"/>
                <w:sz w:val="28"/>
                <w:szCs w:val="28"/>
                <w:lang w:val="uk-UA"/>
              </w:rPr>
              <w:t>20</w:t>
            </w:r>
          </w:p>
        </w:tc>
        <w:tc>
          <w:tcPr>
            <w:tcW w:w="3614" w:type="dxa"/>
            <w:tcBorders>
              <w:top w:val="single" w:sz="4" w:space="0" w:color="auto"/>
              <w:left w:val="single" w:sz="4" w:space="0" w:color="auto"/>
              <w:bottom w:val="single" w:sz="4" w:space="0" w:color="auto"/>
              <w:right w:val="single" w:sz="4" w:space="0" w:color="auto"/>
            </w:tcBorders>
            <w:hideMark/>
          </w:tcPr>
          <w:p w14:paraId="6C24FA33" w14:textId="38486BC4" w:rsidR="00921CBD" w:rsidRDefault="00CB7B4A" w:rsidP="00A96650">
            <w:pPr>
              <w:pStyle w:val="a6"/>
              <w:spacing w:after="0"/>
              <w:ind w:left="0"/>
              <w:jc w:val="center"/>
              <w:rPr>
                <w:rFonts w:ascii="Times New Roman" w:hAnsi="Times New Roman"/>
                <w:sz w:val="28"/>
                <w:szCs w:val="28"/>
                <w:lang w:val="uk-UA"/>
              </w:rPr>
            </w:pPr>
            <w:r>
              <w:rPr>
                <w:rFonts w:ascii="Times New Roman" w:hAnsi="Times New Roman"/>
                <w:sz w:val="28"/>
                <w:szCs w:val="28"/>
                <w:lang w:val="uk-UA"/>
              </w:rPr>
              <w:t>14</w:t>
            </w:r>
          </w:p>
        </w:tc>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F78FA" w14:textId="3C03A0AB" w:rsidR="00921CBD" w:rsidRDefault="00CB7B4A" w:rsidP="00A96650">
            <w:pPr>
              <w:pStyle w:val="a6"/>
              <w:spacing w:after="0"/>
              <w:ind w:left="0"/>
              <w:jc w:val="center"/>
              <w:rPr>
                <w:rFonts w:ascii="Times New Roman" w:hAnsi="Times New Roman"/>
                <w:sz w:val="28"/>
                <w:szCs w:val="28"/>
                <w:lang w:val="uk-UA"/>
              </w:rPr>
            </w:pPr>
            <w:r>
              <w:rPr>
                <w:rFonts w:ascii="Times New Roman" w:hAnsi="Times New Roman"/>
                <w:sz w:val="28"/>
                <w:szCs w:val="28"/>
                <w:lang w:val="uk-UA"/>
              </w:rPr>
              <w:t>5</w:t>
            </w:r>
            <w:r w:rsidR="00560D91">
              <w:rPr>
                <w:rFonts w:ascii="Times New Roman" w:hAnsi="Times New Roman"/>
                <w:sz w:val="28"/>
                <w:szCs w:val="28"/>
                <w:lang w:val="uk-UA"/>
              </w:rPr>
              <w:t>6</w:t>
            </w:r>
          </w:p>
        </w:tc>
      </w:tr>
    </w:tbl>
    <w:p w14:paraId="5F791D49" w14:textId="77777777" w:rsidR="00921CBD" w:rsidRDefault="00921CBD" w:rsidP="00921CBD">
      <w:pPr>
        <w:pStyle w:val="a6"/>
        <w:spacing w:after="0"/>
        <w:ind w:left="0"/>
        <w:jc w:val="both"/>
        <w:rPr>
          <w:rFonts w:ascii="Times New Roman" w:hAnsi="Times New Roman"/>
          <w:sz w:val="28"/>
          <w:szCs w:val="28"/>
          <w:lang w:val="uk-UA"/>
        </w:rPr>
      </w:pPr>
    </w:p>
    <w:p w14:paraId="034F07A4" w14:textId="11C864BD" w:rsidR="00921CBD" w:rsidRPr="001D7B50" w:rsidRDefault="00921CBD" w:rsidP="001D7B50">
      <w:pPr>
        <w:pStyle w:val="a6"/>
        <w:numPr>
          <w:ilvl w:val="0"/>
          <w:numId w:val="6"/>
        </w:numPr>
        <w:spacing w:after="0" w:line="240" w:lineRule="auto"/>
        <w:rPr>
          <w:rFonts w:ascii="Times New Roman" w:hAnsi="Times New Roman"/>
          <w:b/>
          <w:bCs/>
          <w:sz w:val="28"/>
          <w:szCs w:val="28"/>
          <w:lang w:val="uk-UA"/>
        </w:rPr>
      </w:pPr>
      <w:r w:rsidRPr="00764957">
        <w:rPr>
          <w:rFonts w:ascii="Times New Roman" w:hAnsi="Times New Roman"/>
          <w:b/>
          <w:bCs/>
          <w:sz w:val="28"/>
          <w:szCs w:val="28"/>
          <w:lang w:val="uk-UA"/>
        </w:rPr>
        <w:t xml:space="preserve">Ознаки курсу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1948"/>
        <w:gridCol w:w="3065"/>
        <w:gridCol w:w="2848"/>
        <w:gridCol w:w="3172"/>
      </w:tblGrid>
      <w:tr w:rsidR="00921CBD" w:rsidRPr="001D7B50" w14:paraId="5E8A2AC4" w14:textId="77777777" w:rsidTr="00A96650">
        <w:tc>
          <w:tcPr>
            <w:tcW w:w="2807" w:type="dxa"/>
            <w:tcBorders>
              <w:top w:val="single" w:sz="4" w:space="0" w:color="auto"/>
              <w:left w:val="single" w:sz="4" w:space="0" w:color="auto"/>
              <w:bottom w:val="single" w:sz="4" w:space="0" w:color="auto"/>
              <w:right w:val="single" w:sz="4" w:space="0" w:color="auto"/>
            </w:tcBorders>
            <w:hideMark/>
          </w:tcPr>
          <w:p w14:paraId="09E4E2B1" w14:textId="77777777" w:rsidR="00921CBD" w:rsidRPr="001D7B50" w:rsidRDefault="00921CBD" w:rsidP="00A96650">
            <w:pPr>
              <w:pStyle w:val="a6"/>
              <w:spacing w:after="0" w:line="240" w:lineRule="auto"/>
              <w:ind w:left="0"/>
              <w:jc w:val="center"/>
              <w:rPr>
                <w:rFonts w:ascii="Times New Roman" w:hAnsi="Times New Roman"/>
                <w:b/>
                <w:sz w:val="28"/>
                <w:szCs w:val="28"/>
                <w:lang w:val="uk-UA"/>
              </w:rPr>
            </w:pPr>
            <w:r w:rsidRPr="001D7B50">
              <w:rPr>
                <w:rFonts w:ascii="Times New Roman" w:hAnsi="Times New Roman"/>
                <w:b/>
                <w:sz w:val="28"/>
                <w:szCs w:val="28"/>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hideMark/>
          </w:tcPr>
          <w:p w14:paraId="2CD9580D" w14:textId="77777777" w:rsidR="00921CBD" w:rsidRPr="001D7B50" w:rsidRDefault="00921CBD" w:rsidP="00A96650">
            <w:pPr>
              <w:pStyle w:val="a6"/>
              <w:spacing w:after="0" w:line="240" w:lineRule="auto"/>
              <w:ind w:left="0"/>
              <w:jc w:val="center"/>
              <w:rPr>
                <w:rFonts w:ascii="Times New Roman" w:hAnsi="Times New Roman"/>
                <w:b/>
                <w:sz w:val="28"/>
                <w:szCs w:val="28"/>
                <w:lang w:val="uk-UA"/>
              </w:rPr>
            </w:pPr>
            <w:r w:rsidRPr="001D7B50">
              <w:rPr>
                <w:rFonts w:ascii="Times New Roman" w:hAnsi="Times New Roman"/>
                <w:b/>
                <w:sz w:val="28"/>
                <w:szCs w:val="28"/>
                <w:lang w:val="uk-UA"/>
              </w:rPr>
              <w:t>Семестр</w:t>
            </w:r>
          </w:p>
        </w:tc>
        <w:tc>
          <w:tcPr>
            <w:tcW w:w="3065" w:type="dxa"/>
            <w:tcBorders>
              <w:top w:val="single" w:sz="4" w:space="0" w:color="auto"/>
              <w:left w:val="single" w:sz="4" w:space="0" w:color="auto"/>
              <w:bottom w:val="single" w:sz="4" w:space="0" w:color="auto"/>
              <w:right w:val="single" w:sz="4" w:space="0" w:color="auto"/>
            </w:tcBorders>
            <w:hideMark/>
          </w:tcPr>
          <w:p w14:paraId="2913BA97" w14:textId="77777777" w:rsidR="00921CBD" w:rsidRPr="001D7B50" w:rsidRDefault="00921CBD" w:rsidP="00A96650">
            <w:pPr>
              <w:pStyle w:val="a6"/>
              <w:spacing w:after="0" w:line="240" w:lineRule="auto"/>
              <w:ind w:left="0"/>
              <w:jc w:val="center"/>
              <w:rPr>
                <w:rFonts w:ascii="Times New Roman" w:hAnsi="Times New Roman"/>
                <w:b/>
                <w:sz w:val="28"/>
                <w:szCs w:val="28"/>
                <w:lang w:val="uk-UA"/>
              </w:rPr>
            </w:pPr>
            <w:r w:rsidRPr="001D7B50">
              <w:rPr>
                <w:rFonts w:ascii="Times New Roman" w:hAnsi="Times New Roman"/>
                <w:b/>
                <w:sz w:val="28"/>
                <w:szCs w:val="28"/>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hideMark/>
          </w:tcPr>
          <w:p w14:paraId="74E9EF35" w14:textId="77777777" w:rsidR="00921CBD" w:rsidRPr="001D7B50" w:rsidRDefault="00921CBD" w:rsidP="00A96650">
            <w:pPr>
              <w:pStyle w:val="a6"/>
              <w:spacing w:after="0" w:line="240" w:lineRule="auto"/>
              <w:ind w:left="0"/>
              <w:jc w:val="center"/>
              <w:rPr>
                <w:rFonts w:ascii="Times New Roman" w:hAnsi="Times New Roman"/>
                <w:b/>
                <w:sz w:val="28"/>
                <w:szCs w:val="28"/>
                <w:lang w:val="uk-UA"/>
              </w:rPr>
            </w:pPr>
            <w:r w:rsidRPr="001D7B50">
              <w:rPr>
                <w:rFonts w:ascii="Times New Roman" w:hAnsi="Times New Roman"/>
                <w:b/>
                <w:sz w:val="28"/>
                <w:szCs w:val="28"/>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tcPr>
          <w:p w14:paraId="4D8ABD3A" w14:textId="77777777" w:rsidR="00921CBD" w:rsidRPr="001D7B50" w:rsidRDefault="00921CBD" w:rsidP="00A96650">
            <w:pPr>
              <w:pStyle w:val="a6"/>
              <w:spacing w:after="0" w:line="240" w:lineRule="auto"/>
              <w:ind w:left="0"/>
              <w:jc w:val="center"/>
              <w:rPr>
                <w:rFonts w:ascii="Times New Roman" w:hAnsi="Times New Roman"/>
                <w:b/>
                <w:sz w:val="28"/>
                <w:szCs w:val="28"/>
                <w:lang w:val="uk-UA"/>
              </w:rPr>
            </w:pPr>
            <w:r w:rsidRPr="001D7B50">
              <w:rPr>
                <w:rFonts w:ascii="Times New Roman" w:hAnsi="Times New Roman"/>
                <w:b/>
                <w:sz w:val="28"/>
                <w:szCs w:val="28"/>
                <w:lang w:val="uk-UA"/>
              </w:rPr>
              <w:t>Обов’язкова/вибіркова компонента</w:t>
            </w:r>
          </w:p>
        </w:tc>
      </w:tr>
      <w:tr w:rsidR="00921CBD" w:rsidRPr="00764957" w14:paraId="47F3C545" w14:textId="77777777" w:rsidTr="001D7B50">
        <w:trPr>
          <w:trHeight w:val="654"/>
        </w:trPr>
        <w:tc>
          <w:tcPr>
            <w:tcW w:w="2807" w:type="dxa"/>
            <w:tcBorders>
              <w:top w:val="single" w:sz="4" w:space="0" w:color="auto"/>
              <w:left w:val="single" w:sz="4" w:space="0" w:color="auto"/>
              <w:right w:val="single" w:sz="4" w:space="0" w:color="auto"/>
            </w:tcBorders>
          </w:tcPr>
          <w:p w14:paraId="75979317" w14:textId="77777777" w:rsidR="00921CBD" w:rsidRPr="001D7B50" w:rsidRDefault="00921CBD" w:rsidP="00A96650">
            <w:pPr>
              <w:pStyle w:val="a6"/>
              <w:spacing w:after="0" w:line="240" w:lineRule="auto"/>
              <w:ind w:left="0"/>
              <w:rPr>
                <w:rFonts w:ascii="Times New Roman" w:hAnsi="Times New Roman"/>
                <w:sz w:val="28"/>
                <w:szCs w:val="28"/>
                <w:lang w:val="uk-UA"/>
              </w:rPr>
            </w:pPr>
            <w:r w:rsidRPr="001D7B50">
              <w:rPr>
                <w:rFonts w:ascii="Times New Roman" w:hAnsi="Times New Roman"/>
                <w:sz w:val="28"/>
                <w:szCs w:val="28"/>
                <w:lang w:val="uk-UA"/>
              </w:rPr>
              <w:t>1-й рік</w:t>
            </w:r>
          </w:p>
        </w:tc>
        <w:tc>
          <w:tcPr>
            <w:tcW w:w="1948" w:type="dxa"/>
            <w:tcBorders>
              <w:top w:val="single" w:sz="4" w:space="0" w:color="auto"/>
              <w:left w:val="single" w:sz="4" w:space="0" w:color="auto"/>
              <w:right w:val="single" w:sz="4" w:space="0" w:color="auto"/>
            </w:tcBorders>
          </w:tcPr>
          <w:p w14:paraId="4A1B0E7D" w14:textId="60B57258" w:rsidR="00921CBD" w:rsidRPr="001D7B50" w:rsidRDefault="001D7B50" w:rsidP="00A96650">
            <w:pPr>
              <w:pStyle w:val="a6"/>
              <w:spacing w:after="0" w:line="240" w:lineRule="auto"/>
              <w:ind w:left="0"/>
              <w:jc w:val="center"/>
              <w:rPr>
                <w:rFonts w:ascii="Times New Roman" w:hAnsi="Times New Roman"/>
                <w:sz w:val="28"/>
                <w:szCs w:val="28"/>
                <w:lang w:val="uk-UA"/>
              </w:rPr>
            </w:pPr>
            <w:r w:rsidRPr="001D7B50">
              <w:rPr>
                <w:rFonts w:ascii="Times New Roman" w:hAnsi="Times New Roman"/>
                <w:sz w:val="28"/>
                <w:szCs w:val="28"/>
                <w:lang w:val="en-US"/>
              </w:rPr>
              <w:t>V</w:t>
            </w:r>
            <w:r w:rsidRPr="001D7B50">
              <w:rPr>
                <w:rFonts w:ascii="Times New Roman" w:hAnsi="Times New Roman"/>
                <w:sz w:val="28"/>
                <w:szCs w:val="28"/>
                <w:lang w:val="uk-UA"/>
              </w:rPr>
              <w:t>ІІ-ий</w:t>
            </w:r>
          </w:p>
        </w:tc>
        <w:tc>
          <w:tcPr>
            <w:tcW w:w="3065" w:type="dxa"/>
            <w:tcBorders>
              <w:top w:val="single" w:sz="4" w:space="0" w:color="auto"/>
              <w:left w:val="single" w:sz="4" w:space="0" w:color="auto"/>
              <w:right w:val="single" w:sz="4" w:space="0" w:color="auto"/>
            </w:tcBorders>
          </w:tcPr>
          <w:p w14:paraId="0B07ABC7" w14:textId="77777777" w:rsidR="00921CBD" w:rsidRPr="001D7B50" w:rsidRDefault="00921CBD" w:rsidP="00A96650">
            <w:pPr>
              <w:pStyle w:val="a6"/>
              <w:spacing w:after="0" w:line="240" w:lineRule="auto"/>
              <w:ind w:left="0"/>
              <w:jc w:val="center"/>
              <w:rPr>
                <w:rFonts w:ascii="Times New Roman" w:hAnsi="Times New Roman"/>
                <w:sz w:val="28"/>
                <w:szCs w:val="28"/>
                <w:lang w:val="uk-UA"/>
              </w:rPr>
            </w:pPr>
            <w:r w:rsidRPr="001D7B50">
              <w:rPr>
                <w:rFonts w:ascii="Times New Roman" w:hAnsi="Times New Roman"/>
                <w:sz w:val="28"/>
                <w:szCs w:val="28"/>
                <w:lang w:val="uk-UA"/>
              </w:rPr>
              <w:t>227 Терапія та реабілітація</w:t>
            </w:r>
          </w:p>
        </w:tc>
        <w:tc>
          <w:tcPr>
            <w:tcW w:w="2848" w:type="dxa"/>
            <w:tcBorders>
              <w:top w:val="single" w:sz="4" w:space="0" w:color="auto"/>
              <w:left w:val="single" w:sz="4" w:space="0" w:color="auto"/>
              <w:right w:val="single" w:sz="4" w:space="0" w:color="auto"/>
            </w:tcBorders>
            <w:shd w:val="clear" w:color="auto" w:fill="auto"/>
          </w:tcPr>
          <w:p w14:paraId="4055A704" w14:textId="0EB0F716" w:rsidR="00921CBD" w:rsidRPr="001D7B50" w:rsidRDefault="00560D91" w:rsidP="00A96650">
            <w:pPr>
              <w:pStyle w:val="a6"/>
              <w:spacing w:after="0" w:line="240" w:lineRule="auto"/>
              <w:rPr>
                <w:rFonts w:ascii="Times New Roman" w:hAnsi="Times New Roman"/>
                <w:sz w:val="28"/>
                <w:szCs w:val="28"/>
                <w:lang w:val="uk-UA"/>
              </w:rPr>
            </w:pPr>
            <w:r w:rsidRPr="001D7B50">
              <w:rPr>
                <w:rFonts w:ascii="Times New Roman" w:hAnsi="Times New Roman"/>
                <w:sz w:val="28"/>
                <w:szCs w:val="28"/>
                <w:lang w:val="uk-UA"/>
              </w:rPr>
              <w:t>4</w:t>
            </w:r>
            <w:r w:rsidR="00921CBD" w:rsidRPr="001D7B50">
              <w:rPr>
                <w:rFonts w:ascii="Times New Roman" w:hAnsi="Times New Roman"/>
                <w:sz w:val="28"/>
                <w:szCs w:val="28"/>
                <w:lang w:val="uk-UA"/>
              </w:rPr>
              <w:t xml:space="preserve">-й М </w:t>
            </w:r>
          </w:p>
        </w:tc>
        <w:tc>
          <w:tcPr>
            <w:tcW w:w="3172" w:type="dxa"/>
            <w:tcBorders>
              <w:top w:val="single" w:sz="4" w:space="0" w:color="auto"/>
              <w:left w:val="single" w:sz="4" w:space="0" w:color="auto"/>
              <w:right w:val="single" w:sz="4" w:space="0" w:color="auto"/>
            </w:tcBorders>
            <w:shd w:val="clear" w:color="auto" w:fill="FFFFFF" w:themeFill="background1"/>
          </w:tcPr>
          <w:p w14:paraId="30F5275C" w14:textId="77777777" w:rsidR="00921CBD" w:rsidRPr="00764957" w:rsidRDefault="00921CBD" w:rsidP="00A96650">
            <w:pPr>
              <w:pStyle w:val="a6"/>
              <w:spacing w:after="0" w:line="240" w:lineRule="auto"/>
              <w:rPr>
                <w:rFonts w:ascii="Times New Roman" w:hAnsi="Times New Roman"/>
                <w:sz w:val="28"/>
                <w:szCs w:val="28"/>
                <w:lang w:val="uk-UA"/>
              </w:rPr>
            </w:pPr>
            <w:r w:rsidRPr="001D7B50">
              <w:rPr>
                <w:rFonts w:ascii="Times New Roman" w:hAnsi="Times New Roman"/>
                <w:sz w:val="28"/>
                <w:szCs w:val="28"/>
                <w:lang w:val="uk-UA"/>
              </w:rPr>
              <w:t>Обов’язкова</w:t>
            </w:r>
            <w:r w:rsidRPr="00764957">
              <w:rPr>
                <w:rFonts w:ascii="Times New Roman" w:hAnsi="Times New Roman"/>
                <w:sz w:val="28"/>
                <w:szCs w:val="28"/>
                <w:lang w:val="uk-UA"/>
              </w:rPr>
              <w:t xml:space="preserve"> </w:t>
            </w:r>
          </w:p>
        </w:tc>
      </w:tr>
    </w:tbl>
    <w:p w14:paraId="76C535B5" w14:textId="77777777" w:rsidR="00A96650" w:rsidRPr="00764957" w:rsidRDefault="00A96650" w:rsidP="00001D73">
      <w:pPr>
        <w:pStyle w:val="a6"/>
        <w:numPr>
          <w:ilvl w:val="0"/>
          <w:numId w:val="6"/>
        </w:numPr>
        <w:spacing w:after="0" w:line="240" w:lineRule="auto"/>
        <w:ind w:left="786"/>
        <w:rPr>
          <w:rFonts w:ascii="Times New Roman" w:hAnsi="Times New Roman"/>
          <w:b/>
          <w:bCs/>
          <w:sz w:val="28"/>
          <w:szCs w:val="28"/>
          <w:lang w:val="uk-UA"/>
        </w:rPr>
      </w:pPr>
      <w:r w:rsidRPr="00764957">
        <w:rPr>
          <w:rFonts w:ascii="Times New Roman" w:hAnsi="Times New Roman"/>
          <w:b/>
          <w:bCs/>
          <w:sz w:val="28"/>
          <w:szCs w:val="28"/>
          <w:lang w:val="uk-UA"/>
        </w:rPr>
        <w:t>Технічне й програмне забезпечення/ обладнання</w:t>
      </w:r>
    </w:p>
    <w:p w14:paraId="06AA5B1E" w14:textId="4503882A"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Силабус навчальної дисципліни</w:t>
      </w:r>
      <w:r>
        <w:rPr>
          <w:rFonts w:ascii="Times New Roman" w:hAnsi="Times New Roman"/>
          <w:sz w:val="28"/>
          <w:szCs w:val="28"/>
          <w:lang w:val="uk-UA"/>
        </w:rPr>
        <w:t>.</w:t>
      </w:r>
    </w:p>
    <w:p w14:paraId="507632D6" w14:textId="5D017586"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Плани лекцій, практичних занять та самостійної роботи студентів</w:t>
      </w:r>
      <w:r>
        <w:rPr>
          <w:rFonts w:ascii="Times New Roman" w:hAnsi="Times New Roman"/>
          <w:sz w:val="28"/>
          <w:szCs w:val="28"/>
        </w:rPr>
        <w:t>.</w:t>
      </w:r>
    </w:p>
    <w:p w14:paraId="61892AA2" w14:textId="3DE2B3A3"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Тези лекцій з дисципліни</w:t>
      </w:r>
      <w:r>
        <w:rPr>
          <w:rFonts w:ascii="Times New Roman" w:hAnsi="Times New Roman"/>
          <w:sz w:val="28"/>
          <w:szCs w:val="28"/>
        </w:rPr>
        <w:t>.</w:t>
      </w:r>
      <w:r w:rsidRPr="000C6A7E">
        <w:rPr>
          <w:rFonts w:ascii="Times New Roman" w:hAnsi="Times New Roman"/>
          <w:sz w:val="28"/>
          <w:szCs w:val="28"/>
        </w:rPr>
        <w:t xml:space="preserve"> </w:t>
      </w:r>
    </w:p>
    <w:p w14:paraId="66358275" w14:textId="7F8EC02E"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Методичні розробки для викладача</w:t>
      </w:r>
      <w:r>
        <w:rPr>
          <w:rFonts w:ascii="Times New Roman" w:hAnsi="Times New Roman"/>
          <w:sz w:val="28"/>
          <w:szCs w:val="28"/>
        </w:rPr>
        <w:t>.</w:t>
      </w:r>
    </w:p>
    <w:p w14:paraId="2DDABB24" w14:textId="309D90C1"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Методичні вказівки до практичних занять для студентів</w:t>
      </w:r>
      <w:r>
        <w:rPr>
          <w:rFonts w:ascii="Times New Roman" w:hAnsi="Times New Roman"/>
          <w:sz w:val="28"/>
          <w:szCs w:val="28"/>
        </w:rPr>
        <w:t>.</w:t>
      </w:r>
    </w:p>
    <w:p w14:paraId="3B4A187D" w14:textId="179FD17C"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Методичні матеріали, що забезпечують самостійну роботу студентів</w:t>
      </w:r>
      <w:r>
        <w:rPr>
          <w:rFonts w:ascii="Times New Roman" w:hAnsi="Times New Roman"/>
          <w:sz w:val="28"/>
          <w:szCs w:val="28"/>
        </w:rPr>
        <w:t>.</w:t>
      </w:r>
    </w:p>
    <w:p w14:paraId="249A4708" w14:textId="14E770FB"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Тестові та контрольні завдання до практичних занять</w:t>
      </w:r>
      <w:r>
        <w:rPr>
          <w:rFonts w:ascii="Times New Roman" w:hAnsi="Times New Roman"/>
          <w:sz w:val="28"/>
          <w:szCs w:val="28"/>
        </w:rPr>
        <w:t>.</w:t>
      </w:r>
    </w:p>
    <w:p w14:paraId="4DA3CCA8" w14:textId="4E072A4C" w:rsidR="00A96650" w:rsidRPr="000C6A7E"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t xml:space="preserve">Питання та завдання </w:t>
      </w:r>
      <w:proofErr w:type="gramStart"/>
      <w:r w:rsidRPr="000C6A7E">
        <w:rPr>
          <w:rFonts w:ascii="Times New Roman" w:hAnsi="Times New Roman"/>
          <w:sz w:val="28"/>
          <w:szCs w:val="28"/>
        </w:rPr>
        <w:t>до контролю</w:t>
      </w:r>
      <w:proofErr w:type="gramEnd"/>
      <w:r w:rsidRPr="000C6A7E">
        <w:rPr>
          <w:rFonts w:ascii="Times New Roman" w:hAnsi="Times New Roman"/>
          <w:sz w:val="28"/>
          <w:szCs w:val="28"/>
        </w:rPr>
        <w:t xml:space="preserve"> засвоєння розділу</w:t>
      </w:r>
      <w:r>
        <w:rPr>
          <w:rFonts w:ascii="Times New Roman" w:hAnsi="Times New Roman"/>
          <w:sz w:val="28"/>
          <w:szCs w:val="28"/>
        </w:rPr>
        <w:t>.</w:t>
      </w:r>
    </w:p>
    <w:p w14:paraId="1FEF1F33" w14:textId="6E2F20DF" w:rsidR="00A96650" w:rsidRPr="00A96650" w:rsidRDefault="00A96650" w:rsidP="00001D73">
      <w:pPr>
        <w:pStyle w:val="a6"/>
        <w:numPr>
          <w:ilvl w:val="0"/>
          <w:numId w:val="9"/>
        </w:numPr>
        <w:jc w:val="both"/>
        <w:rPr>
          <w:rFonts w:ascii="Times New Roman" w:hAnsi="Times New Roman"/>
          <w:sz w:val="28"/>
          <w:szCs w:val="28"/>
        </w:rPr>
      </w:pPr>
      <w:r w:rsidRPr="000C6A7E">
        <w:rPr>
          <w:rFonts w:ascii="Times New Roman" w:hAnsi="Times New Roman"/>
          <w:sz w:val="28"/>
          <w:szCs w:val="28"/>
        </w:rPr>
        <w:lastRenderedPageBreak/>
        <w:t xml:space="preserve">Перелік питань до </w:t>
      </w:r>
      <w:r>
        <w:rPr>
          <w:rFonts w:ascii="Times New Roman" w:hAnsi="Times New Roman"/>
          <w:sz w:val="28"/>
          <w:szCs w:val="28"/>
          <w:lang w:val="uk-UA"/>
        </w:rPr>
        <w:t>іспиту</w:t>
      </w:r>
      <w:r w:rsidRPr="000C6A7E">
        <w:rPr>
          <w:rFonts w:ascii="Times New Roman" w:hAnsi="Times New Roman"/>
          <w:sz w:val="28"/>
          <w:szCs w:val="28"/>
        </w:rPr>
        <w:t xml:space="preserve">, завдання для перевірки практичних навичок під час </w:t>
      </w:r>
      <w:r>
        <w:rPr>
          <w:rFonts w:ascii="Times New Roman" w:hAnsi="Times New Roman"/>
          <w:sz w:val="28"/>
          <w:szCs w:val="28"/>
          <w:lang w:val="uk-UA"/>
        </w:rPr>
        <w:t>іспиту.</w:t>
      </w:r>
    </w:p>
    <w:p w14:paraId="0536BA67" w14:textId="77777777" w:rsidR="00A96650" w:rsidRDefault="00A96650" w:rsidP="00001D73">
      <w:pPr>
        <w:pStyle w:val="a6"/>
        <w:numPr>
          <w:ilvl w:val="0"/>
          <w:numId w:val="9"/>
        </w:numPr>
        <w:spacing w:after="0" w:line="240" w:lineRule="auto"/>
        <w:rPr>
          <w:rFonts w:ascii="Times New Roman" w:hAnsi="Times New Roman"/>
          <w:sz w:val="28"/>
          <w:szCs w:val="28"/>
          <w:lang w:val="uk-UA"/>
        </w:rPr>
      </w:pPr>
      <w:r>
        <w:rPr>
          <w:rFonts w:ascii="Times New Roman" w:hAnsi="Times New Roman"/>
          <w:sz w:val="28"/>
          <w:szCs w:val="28"/>
          <w:lang w:val="uk-UA"/>
        </w:rPr>
        <w:t xml:space="preserve">Демонстраційні таблиці. </w:t>
      </w:r>
    </w:p>
    <w:p w14:paraId="1F99BEDD" w14:textId="77777777" w:rsidR="00A96650" w:rsidRDefault="00A96650" w:rsidP="00001D73">
      <w:pPr>
        <w:pStyle w:val="a6"/>
        <w:numPr>
          <w:ilvl w:val="0"/>
          <w:numId w:val="9"/>
        </w:numPr>
        <w:spacing w:after="0" w:line="240" w:lineRule="auto"/>
        <w:rPr>
          <w:rFonts w:ascii="Times New Roman" w:hAnsi="Times New Roman"/>
          <w:sz w:val="28"/>
          <w:szCs w:val="28"/>
          <w:lang w:val="uk-UA"/>
        </w:rPr>
      </w:pPr>
      <w:r>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14:paraId="683BD5A9" w14:textId="77777777" w:rsidR="00A96650" w:rsidRDefault="00A96650" w:rsidP="00001D73">
      <w:pPr>
        <w:pStyle w:val="a6"/>
        <w:numPr>
          <w:ilvl w:val="0"/>
          <w:numId w:val="9"/>
        </w:numPr>
        <w:spacing w:after="0" w:line="240" w:lineRule="auto"/>
        <w:rPr>
          <w:rFonts w:ascii="Times New Roman" w:hAnsi="Times New Roman"/>
          <w:sz w:val="28"/>
          <w:szCs w:val="28"/>
          <w:lang w:val="uk-UA"/>
        </w:rPr>
      </w:pPr>
      <w:r>
        <w:rPr>
          <w:rFonts w:ascii="Times New Roman" w:hAnsi="Times New Roman"/>
          <w:sz w:val="28"/>
          <w:szCs w:val="28"/>
          <w:lang w:val="uk-UA"/>
        </w:rPr>
        <w:t>Навчальні диски DVD; презентації, електронні версії лекцій та інших методичних матеріалів.</w:t>
      </w:r>
    </w:p>
    <w:p w14:paraId="5A80A922" w14:textId="77777777" w:rsidR="00A96650" w:rsidRDefault="00A96650" w:rsidP="00001D73">
      <w:pPr>
        <w:pStyle w:val="a6"/>
        <w:numPr>
          <w:ilvl w:val="0"/>
          <w:numId w:val="9"/>
        </w:numPr>
        <w:spacing w:after="0" w:line="240" w:lineRule="auto"/>
        <w:rPr>
          <w:rFonts w:ascii="Times New Roman" w:hAnsi="Times New Roman"/>
          <w:sz w:val="28"/>
          <w:szCs w:val="28"/>
          <w:lang w:val="uk-UA"/>
        </w:rPr>
      </w:pPr>
      <w:r>
        <w:rPr>
          <w:rFonts w:ascii="Times New Roman" w:hAnsi="Times New Roman"/>
          <w:sz w:val="28"/>
          <w:szCs w:val="28"/>
          <w:lang w:val="uk-UA"/>
        </w:rPr>
        <w:t>Презентації, відеоматеріали, електронні версії лекцій та інших методичних матеріалів.</w:t>
      </w:r>
    </w:p>
    <w:p w14:paraId="338CBD06" w14:textId="7937FA13" w:rsidR="00A96650" w:rsidRPr="001D7B50" w:rsidRDefault="00A96650" w:rsidP="001D7B50">
      <w:pPr>
        <w:spacing w:after="0" w:line="240" w:lineRule="auto"/>
        <w:rPr>
          <w:rFonts w:ascii="Times New Roman" w:hAnsi="Times New Roman"/>
          <w:b/>
          <w:sz w:val="28"/>
          <w:szCs w:val="28"/>
          <w:lang w:val="uk-UA"/>
        </w:rPr>
      </w:pPr>
    </w:p>
    <w:p w14:paraId="393C4C52" w14:textId="77777777" w:rsidR="00A96650" w:rsidRPr="00764957" w:rsidRDefault="00A96650" w:rsidP="00001D73">
      <w:pPr>
        <w:pStyle w:val="a6"/>
        <w:numPr>
          <w:ilvl w:val="0"/>
          <w:numId w:val="8"/>
        </w:numPr>
        <w:spacing w:after="0" w:line="240" w:lineRule="auto"/>
        <w:ind w:left="993" w:hanging="284"/>
        <w:rPr>
          <w:rFonts w:ascii="Times New Roman" w:hAnsi="Times New Roman"/>
          <w:b/>
          <w:sz w:val="28"/>
          <w:szCs w:val="28"/>
          <w:lang w:val="uk-UA"/>
        </w:rPr>
      </w:pPr>
      <w:r w:rsidRPr="00764957">
        <w:rPr>
          <w:rFonts w:ascii="Times New Roman" w:hAnsi="Times New Roman"/>
          <w:b/>
          <w:sz w:val="28"/>
          <w:szCs w:val="28"/>
          <w:lang w:val="uk-UA"/>
        </w:rPr>
        <w:t>Політика курсу</w:t>
      </w:r>
    </w:p>
    <w:p w14:paraId="1BCDEC4F" w14:textId="77777777" w:rsidR="0067196F" w:rsidRPr="0067196F" w:rsidRDefault="0067196F" w:rsidP="0067196F">
      <w:pPr>
        <w:spacing w:after="0" w:line="257" w:lineRule="auto"/>
        <w:ind w:firstLine="788"/>
        <w:jc w:val="both"/>
        <w:rPr>
          <w:rFonts w:ascii="Times New Roman" w:hAnsi="Times New Roman"/>
          <w:bCs/>
          <w:sz w:val="28"/>
          <w:szCs w:val="28"/>
          <w:lang w:val="uk-UA"/>
        </w:rPr>
      </w:pPr>
      <w:r w:rsidRPr="0067196F">
        <w:rPr>
          <w:rFonts w:ascii="Times New Roman" w:hAnsi="Times New Roma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67196F">
        <w:rPr>
          <w:rFonts w:ascii="Times New Roman" w:hAnsi="Times New Roman"/>
          <w:bCs/>
          <w:sz w:val="28"/>
          <w:szCs w:val="28"/>
          <w:lang w:val="uk-UA"/>
        </w:rPr>
        <w:t xml:space="preserve"> Кредити ЕСТS зараховуються студентам за умови </w:t>
      </w:r>
      <w:r w:rsidRPr="0067196F">
        <w:rPr>
          <w:rFonts w:ascii="Times New Roman" w:hAnsi="Times New Roman"/>
          <w:sz w:val="28"/>
          <w:szCs w:val="28"/>
          <w:lang w:val="uk-UA"/>
        </w:rPr>
        <w:t>100% очного або дистанційного відвідування усіх лекційних і практичних занять</w:t>
      </w:r>
      <w:r w:rsidRPr="0067196F">
        <w:rPr>
          <w:rFonts w:ascii="Times New Roman" w:hAnsi="Times New Roman"/>
          <w:bCs/>
          <w:sz w:val="28"/>
          <w:szCs w:val="28"/>
          <w:lang w:val="uk-UA"/>
        </w:rPr>
        <w:t xml:space="preserve"> та при успішному засвоєнні ними відповідного модулю. </w:t>
      </w:r>
    </w:p>
    <w:p w14:paraId="45EF5EAD" w14:textId="77777777" w:rsidR="0067196F" w:rsidRPr="0067196F" w:rsidRDefault="0067196F" w:rsidP="0067196F">
      <w:pPr>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0B0FF3BC" w14:textId="77777777" w:rsidR="0067196F" w:rsidRPr="00EC0C03" w:rsidRDefault="0067196F" w:rsidP="0067196F">
      <w:pPr>
        <w:widowControl w:val="0"/>
        <w:tabs>
          <w:tab w:val="left" w:pos="142"/>
        </w:tabs>
        <w:spacing w:after="0" w:line="257" w:lineRule="auto"/>
        <w:ind w:firstLine="788"/>
        <w:jc w:val="both"/>
        <w:rPr>
          <w:rFonts w:ascii="Times New Roman" w:eastAsia="SimSun" w:hAnsi="Times New Roman"/>
          <w:sz w:val="28"/>
          <w:szCs w:val="28"/>
          <w:lang w:val="uk-UA"/>
        </w:rPr>
      </w:pPr>
      <w:r w:rsidRPr="00EC0C03">
        <w:rPr>
          <w:rFonts w:ascii="Times New Roman" w:eastAsia="SimSun" w:hAnsi="Times New Roman"/>
          <w:sz w:val="28"/>
          <w:szCs w:val="28"/>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9" w:history="1">
        <w:r w:rsidRPr="00EC0C03">
          <w:rPr>
            <w:rStyle w:val="a5"/>
            <w:rFonts w:ascii="Times New Roman" w:eastAsia="SimSun" w:hAnsi="Times New Roman"/>
            <w:sz w:val="28"/>
            <w:szCs w:val="28"/>
          </w:rPr>
          <w:t>https</w:t>
        </w:r>
        <w:r w:rsidRPr="00EC0C03">
          <w:rPr>
            <w:rStyle w:val="a5"/>
            <w:rFonts w:ascii="Times New Roman" w:eastAsia="SimSun" w:hAnsi="Times New Roman"/>
            <w:sz w:val="28"/>
            <w:szCs w:val="28"/>
            <w:lang w:val="uk-UA"/>
          </w:rPr>
          <w:t>://</w:t>
        </w:r>
        <w:r w:rsidRPr="00EC0C03">
          <w:rPr>
            <w:rStyle w:val="a5"/>
            <w:rFonts w:ascii="Times New Roman" w:eastAsia="SimSun" w:hAnsi="Times New Roman"/>
            <w:sz w:val="28"/>
            <w:szCs w:val="28"/>
          </w:rPr>
          <w:t>www</w:t>
        </w:r>
        <w:r w:rsidRPr="00EC0C03">
          <w:rPr>
            <w:rStyle w:val="a5"/>
            <w:rFonts w:ascii="Times New Roman" w:eastAsia="SimSun" w:hAnsi="Times New Roman"/>
            <w:sz w:val="28"/>
            <w:szCs w:val="28"/>
            <w:lang w:val="uk-UA"/>
          </w:rPr>
          <w:t>.</w:t>
        </w:r>
        <w:r w:rsidRPr="00EC0C03">
          <w:rPr>
            <w:rStyle w:val="a5"/>
            <w:rFonts w:ascii="Times New Roman" w:eastAsia="SimSun" w:hAnsi="Times New Roman"/>
            <w:sz w:val="28"/>
            <w:szCs w:val="28"/>
          </w:rPr>
          <w:t>kspu</w:t>
        </w:r>
        <w:r w:rsidRPr="00EC0C03">
          <w:rPr>
            <w:rStyle w:val="a5"/>
            <w:rFonts w:ascii="Times New Roman" w:eastAsia="SimSun" w:hAnsi="Times New Roman"/>
            <w:sz w:val="28"/>
            <w:szCs w:val="28"/>
            <w:lang w:val="uk-UA"/>
          </w:rPr>
          <w:t>.</w:t>
        </w:r>
        <w:r w:rsidRPr="00EC0C03">
          <w:rPr>
            <w:rStyle w:val="a5"/>
            <w:rFonts w:ascii="Times New Roman" w:eastAsia="SimSun" w:hAnsi="Times New Roman"/>
            <w:sz w:val="28"/>
            <w:szCs w:val="28"/>
          </w:rPr>
          <w:t>edu</w:t>
        </w:r>
        <w:r w:rsidRPr="00EC0C03">
          <w:rPr>
            <w:rStyle w:val="a5"/>
            <w:rFonts w:ascii="Times New Roman" w:eastAsia="SimSun" w:hAnsi="Times New Roman"/>
            <w:sz w:val="28"/>
            <w:szCs w:val="28"/>
            <w:lang w:val="uk-UA"/>
          </w:rPr>
          <w:t>/</w:t>
        </w:r>
        <w:r w:rsidRPr="00EC0C03">
          <w:rPr>
            <w:rStyle w:val="a5"/>
            <w:rFonts w:ascii="Times New Roman" w:eastAsia="SimSun" w:hAnsi="Times New Roman"/>
            <w:sz w:val="28"/>
            <w:szCs w:val="28"/>
          </w:rPr>
          <w:t>Legislation</w:t>
        </w:r>
        <w:r w:rsidRPr="00EC0C03">
          <w:rPr>
            <w:rStyle w:val="a5"/>
            <w:rFonts w:ascii="Times New Roman" w:eastAsia="SimSun" w:hAnsi="Times New Roman"/>
            <w:sz w:val="28"/>
            <w:szCs w:val="28"/>
            <w:lang w:val="uk-UA"/>
          </w:rPr>
          <w:t>/</w:t>
        </w:r>
        <w:r w:rsidRPr="00EC0C03">
          <w:rPr>
            <w:rStyle w:val="a5"/>
            <w:rFonts w:ascii="Times New Roman" w:eastAsia="SimSun" w:hAnsi="Times New Roman"/>
            <w:sz w:val="28"/>
            <w:szCs w:val="28"/>
          </w:rPr>
          <w:t>educationalprocessdocs</w:t>
        </w:r>
        <w:r w:rsidRPr="00EC0C03">
          <w:rPr>
            <w:rStyle w:val="a5"/>
            <w:rFonts w:ascii="Times New Roman" w:eastAsia="SimSun" w:hAnsi="Times New Roman"/>
            <w:sz w:val="28"/>
            <w:szCs w:val="28"/>
            <w:lang w:val="uk-UA"/>
          </w:rPr>
          <w:t>.</w:t>
        </w:r>
        <w:r w:rsidRPr="00EC0C03">
          <w:rPr>
            <w:rStyle w:val="a5"/>
            <w:rFonts w:ascii="Times New Roman" w:eastAsia="SimSun" w:hAnsi="Times New Roman"/>
            <w:sz w:val="28"/>
            <w:szCs w:val="28"/>
          </w:rPr>
          <w:t>aspx</w:t>
        </w:r>
      </w:hyperlink>
      <w:r w:rsidRPr="00EC0C03">
        <w:rPr>
          <w:rFonts w:ascii="Times New Roman" w:eastAsia="SimSun" w:hAnsi="Times New Roman"/>
          <w:sz w:val="28"/>
          <w:szCs w:val="28"/>
          <w:lang w:val="uk-UA"/>
        </w:rPr>
        <w:t xml:space="preserve"> </w:t>
      </w:r>
    </w:p>
    <w:p w14:paraId="7E062173" w14:textId="77777777" w:rsidR="0067196F" w:rsidRPr="00EC0C03" w:rsidRDefault="0067196F" w:rsidP="0067196F">
      <w:pPr>
        <w:widowControl w:val="0"/>
        <w:tabs>
          <w:tab w:val="left" w:pos="142"/>
        </w:tabs>
        <w:spacing w:after="0" w:line="257" w:lineRule="auto"/>
        <w:ind w:firstLine="788"/>
        <w:jc w:val="both"/>
        <w:rPr>
          <w:rFonts w:ascii="Times New Roman" w:eastAsia="SimSun" w:hAnsi="Times New Roman"/>
          <w:sz w:val="28"/>
          <w:szCs w:val="28"/>
          <w:lang w:val="uk-UA"/>
        </w:rPr>
      </w:pPr>
      <w:r w:rsidRPr="00EC0C03">
        <w:rPr>
          <w:rFonts w:ascii="Times New Roman" w:eastAsia="SimSun" w:hAnsi="Times New Roman"/>
          <w:sz w:val="28"/>
          <w:szCs w:val="28"/>
          <w:lang w:val="uk-UA"/>
        </w:rPr>
        <w:t xml:space="preserve">Освітні платформи </w:t>
      </w:r>
      <w:r w:rsidRPr="00EC0C03">
        <w:rPr>
          <w:rFonts w:ascii="Times New Roman" w:hAnsi="Times New Roman"/>
          <w:color w:val="000000"/>
          <w:sz w:val="28"/>
          <w:szCs w:val="28"/>
        </w:rPr>
        <w:t>DoctorThinking</w:t>
      </w:r>
      <w:r w:rsidRPr="00EC0C03">
        <w:rPr>
          <w:rFonts w:ascii="Times New Roman" w:hAnsi="Times New Roman"/>
          <w:color w:val="000000"/>
          <w:sz w:val="28"/>
          <w:szCs w:val="28"/>
          <w:lang w:val="uk-UA"/>
        </w:rPr>
        <w:t xml:space="preserve"> </w:t>
      </w:r>
      <w:r w:rsidRPr="00EC0C03">
        <w:rPr>
          <w:rFonts w:ascii="Times New Roman" w:hAnsi="Times New Roman"/>
          <w:color w:val="000000"/>
          <w:sz w:val="28"/>
          <w:szCs w:val="28"/>
        </w:rPr>
        <w:t>Education</w:t>
      </w:r>
      <w:r w:rsidRPr="00EC0C03">
        <w:rPr>
          <w:rFonts w:ascii="Times New Roman" w:hAnsi="Times New Roman"/>
          <w:color w:val="000000"/>
          <w:sz w:val="28"/>
          <w:szCs w:val="28"/>
          <w:lang w:val="uk-UA"/>
        </w:rPr>
        <w:t xml:space="preserve"> </w:t>
      </w:r>
      <w:r w:rsidRPr="00EC0C03">
        <w:rPr>
          <w:rFonts w:ascii="Times New Roman" w:hAnsi="Times New Roman"/>
          <w:color w:val="000000"/>
          <w:sz w:val="28"/>
          <w:szCs w:val="28"/>
        </w:rPr>
        <w:t>Platform</w:t>
      </w:r>
      <w:r w:rsidRPr="00EC0C03">
        <w:rPr>
          <w:rFonts w:ascii="Times New Roman" w:hAnsi="Times New Roman"/>
          <w:color w:val="000000"/>
          <w:sz w:val="28"/>
          <w:szCs w:val="28"/>
          <w:lang w:val="uk-UA"/>
        </w:rPr>
        <w:t xml:space="preserve"> - </w:t>
      </w:r>
      <w:hyperlink r:id="rId10" w:history="1">
        <w:r w:rsidRPr="00EC0C03">
          <w:rPr>
            <w:rStyle w:val="a5"/>
            <w:rFonts w:ascii="Times New Roman" w:hAnsi="Times New Roman"/>
            <w:color w:val="1155CC"/>
            <w:sz w:val="28"/>
            <w:szCs w:val="28"/>
          </w:rPr>
          <w:t>https</w:t>
        </w:r>
        <w:r w:rsidRPr="00EC0C03">
          <w:rPr>
            <w:rStyle w:val="a5"/>
            <w:rFonts w:ascii="Times New Roman" w:hAnsi="Times New Roman"/>
            <w:color w:val="1155CC"/>
            <w:sz w:val="28"/>
            <w:szCs w:val="28"/>
            <w:lang w:val="uk-UA"/>
          </w:rPr>
          <w:t>://</w:t>
        </w:r>
        <w:r w:rsidRPr="00EC0C03">
          <w:rPr>
            <w:rStyle w:val="a5"/>
            <w:rFonts w:ascii="Times New Roman" w:hAnsi="Times New Roman"/>
            <w:color w:val="1155CC"/>
            <w:sz w:val="28"/>
            <w:szCs w:val="28"/>
          </w:rPr>
          <w:t>official</w:t>
        </w:r>
        <w:r w:rsidRPr="00EC0C03">
          <w:rPr>
            <w:rStyle w:val="a5"/>
            <w:rFonts w:ascii="Times New Roman" w:hAnsi="Times New Roman"/>
            <w:color w:val="1155CC"/>
            <w:sz w:val="28"/>
            <w:szCs w:val="28"/>
            <w:lang w:val="uk-UA"/>
          </w:rPr>
          <w:t>.</w:t>
        </w:r>
        <w:r w:rsidRPr="00EC0C03">
          <w:rPr>
            <w:rStyle w:val="a5"/>
            <w:rFonts w:ascii="Times New Roman" w:hAnsi="Times New Roman"/>
            <w:color w:val="1155CC"/>
            <w:sz w:val="28"/>
            <w:szCs w:val="28"/>
          </w:rPr>
          <w:t>doctorthinking</w:t>
        </w:r>
        <w:r w:rsidRPr="00EC0C03">
          <w:rPr>
            <w:rStyle w:val="a5"/>
            <w:rFonts w:ascii="Times New Roman" w:hAnsi="Times New Roman"/>
            <w:color w:val="1155CC"/>
            <w:sz w:val="28"/>
            <w:szCs w:val="28"/>
            <w:lang w:val="uk-UA"/>
          </w:rPr>
          <w:t>.</w:t>
        </w:r>
        <w:r w:rsidRPr="00EC0C03">
          <w:rPr>
            <w:rStyle w:val="a5"/>
            <w:rFonts w:ascii="Times New Roman" w:hAnsi="Times New Roman"/>
            <w:color w:val="1155CC"/>
            <w:sz w:val="28"/>
            <w:szCs w:val="28"/>
          </w:rPr>
          <w:t>org</w:t>
        </w:r>
        <w:r w:rsidRPr="00EC0C03">
          <w:rPr>
            <w:rStyle w:val="a5"/>
            <w:rFonts w:ascii="Times New Roman" w:hAnsi="Times New Roman"/>
            <w:color w:val="1155CC"/>
            <w:sz w:val="28"/>
            <w:szCs w:val="28"/>
            <w:lang w:val="uk-UA"/>
          </w:rPr>
          <w:t>/</w:t>
        </w:r>
      </w:hyperlink>
      <w:r w:rsidRPr="00EC0C03">
        <w:rPr>
          <w:rFonts w:ascii="Times New Roman" w:hAnsi="Times New Roman"/>
          <w:color w:val="000000"/>
          <w:sz w:val="28"/>
          <w:szCs w:val="28"/>
        </w:rPr>
        <w:t> </w:t>
      </w:r>
      <w:r w:rsidRPr="00EC0C03">
        <w:rPr>
          <w:rFonts w:ascii="Times New Roman" w:hAnsi="Times New Roman"/>
          <w:color w:val="000000"/>
          <w:sz w:val="28"/>
          <w:szCs w:val="28"/>
          <w:lang w:val="uk-UA"/>
        </w:rPr>
        <w:t xml:space="preserve">, </w:t>
      </w:r>
      <w:hyperlink r:id="rId11" w:history="1">
        <w:r w:rsidRPr="00EC0C03">
          <w:rPr>
            <w:rStyle w:val="a5"/>
            <w:rFonts w:ascii="Times New Roman" w:hAnsi="Times New Roman"/>
            <w:color w:val="1D2125"/>
            <w:sz w:val="28"/>
            <w:szCs w:val="28"/>
            <w:lang w:val="uk-UA"/>
          </w:rPr>
          <w:t>Навчальна платформа</w:t>
        </w:r>
      </w:hyperlink>
      <w:r w:rsidRPr="00EC0C03">
        <w:rPr>
          <w:rFonts w:ascii="Times New Roman" w:hAnsi="Times New Roman"/>
          <w:color w:val="1D2125"/>
          <w:sz w:val="28"/>
          <w:szCs w:val="28"/>
          <w:lang w:val="uk-UA"/>
        </w:rPr>
        <w:t xml:space="preserve"> </w:t>
      </w:r>
      <w:r w:rsidRPr="00EC0C03">
        <w:rPr>
          <w:rFonts w:ascii="Times New Roman" w:hAnsi="Times New Roman"/>
          <w:color w:val="1D2125"/>
          <w:sz w:val="28"/>
          <w:szCs w:val="28"/>
          <w:shd w:val="clear" w:color="auto" w:fill="FFFFFF"/>
          <w:lang w:val="uk-UA"/>
        </w:rPr>
        <w:t xml:space="preserve">Центру громадського здоров'я МОЗ України - </w:t>
      </w:r>
      <w:hyperlink r:id="rId12" w:history="1">
        <w:r w:rsidRPr="00EC0C03">
          <w:rPr>
            <w:rStyle w:val="a5"/>
            <w:rFonts w:ascii="Times New Roman" w:hAnsi="Times New Roman"/>
            <w:color w:val="1155CC"/>
            <w:sz w:val="28"/>
            <w:szCs w:val="28"/>
            <w:shd w:val="clear" w:color="auto" w:fill="FFFFFF"/>
          </w:rPr>
          <w:t>https</w:t>
        </w:r>
        <w:r w:rsidRPr="00EC0C03">
          <w:rPr>
            <w:rStyle w:val="a5"/>
            <w:rFonts w:ascii="Times New Roman" w:hAnsi="Times New Roman"/>
            <w:color w:val="1155CC"/>
            <w:sz w:val="28"/>
            <w:szCs w:val="28"/>
            <w:shd w:val="clear" w:color="auto" w:fill="FFFFFF"/>
            <w:lang w:val="uk-UA"/>
          </w:rPr>
          <w:t>://</w:t>
        </w:r>
        <w:r w:rsidRPr="00EC0C03">
          <w:rPr>
            <w:rStyle w:val="a5"/>
            <w:rFonts w:ascii="Times New Roman" w:hAnsi="Times New Roman"/>
            <w:color w:val="1155CC"/>
            <w:sz w:val="28"/>
            <w:szCs w:val="28"/>
            <w:shd w:val="clear" w:color="auto" w:fill="FFFFFF"/>
          </w:rPr>
          <w:t>portal</w:t>
        </w:r>
        <w:r w:rsidRPr="00EC0C03">
          <w:rPr>
            <w:rStyle w:val="a5"/>
            <w:rFonts w:ascii="Times New Roman" w:hAnsi="Times New Roman"/>
            <w:color w:val="1155CC"/>
            <w:sz w:val="28"/>
            <w:szCs w:val="28"/>
            <w:shd w:val="clear" w:color="auto" w:fill="FFFFFF"/>
            <w:lang w:val="uk-UA"/>
          </w:rPr>
          <w:t>.</w:t>
        </w:r>
        <w:r w:rsidRPr="00EC0C03">
          <w:rPr>
            <w:rStyle w:val="a5"/>
            <w:rFonts w:ascii="Times New Roman" w:hAnsi="Times New Roman"/>
            <w:color w:val="1155CC"/>
            <w:sz w:val="28"/>
            <w:szCs w:val="28"/>
            <w:shd w:val="clear" w:color="auto" w:fill="FFFFFF"/>
          </w:rPr>
          <w:t>phc</w:t>
        </w:r>
        <w:r w:rsidRPr="00EC0C03">
          <w:rPr>
            <w:rStyle w:val="a5"/>
            <w:rFonts w:ascii="Times New Roman" w:hAnsi="Times New Roman"/>
            <w:color w:val="1155CC"/>
            <w:sz w:val="28"/>
            <w:szCs w:val="28"/>
            <w:shd w:val="clear" w:color="auto" w:fill="FFFFFF"/>
            <w:lang w:val="uk-UA"/>
          </w:rPr>
          <w:t>.</w:t>
        </w:r>
        <w:r w:rsidRPr="00EC0C03">
          <w:rPr>
            <w:rStyle w:val="a5"/>
            <w:rFonts w:ascii="Times New Roman" w:hAnsi="Times New Roman"/>
            <w:color w:val="1155CC"/>
            <w:sz w:val="28"/>
            <w:szCs w:val="28"/>
            <w:shd w:val="clear" w:color="auto" w:fill="FFFFFF"/>
          </w:rPr>
          <w:t>org</w:t>
        </w:r>
        <w:r w:rsidRPr="00EC0C03">
          <w:rPr>
            <w:rStyle w:val="a5"/>
            <w:rFonts w:ascii="Times New Roman" w:hAnsi="Times New Roman"/>
            <w:color w:val="1155CC"/>
            <w:sz w:val="28"/>
            <w:szCs w:val="28"/>
            <w:shd w:val="clear" w:color="auto" w:fill="FFFFFF"/>
            <w:lang w:val="uk-UA"/>
          </w:rPr>
          <w:t>.</w:t>
        </w:r>
        <w:r w:rsidRPr="00EC0C03">
          <w:rPr>
            <w:rStyle w:val="a5"/>
            <w:rFonts w:ascii="Times New Roman" w:hAnsi="Times New Roman"/>
            <w:color w:val="1155CC"/>
            <w:sz w:val="28"/>
            <w:szCs w:val="28"/>
            <w:shd w:val="clear" w:color="auto" w:fill="FFFFFF"/>
          </w:rPr>
          <w:t>ua</w:t>
        </w:r>
        <w:r w:rsidRPr="00EC0C03">
          <w:rPr>
            <w:rStyle w:val="a5"/>
            <w:rFonts w:ascii="Times New Roman" w:hAnsi="Times New Roman"/>
            <w:color w:val="1155CC"/>
            <w:sz w:val="28"/>
            <w:szCs w:val="28"/>
            <w:shd w:val="clear" w:color="auto" w:fill="FFFFFF"/>
            <w:lang w:val="uk-UA"/>
          </w:rPr>
          <w:t>/</w:t>
        </w:r>
        <w:r w:rsidRPr="00EC0C03">
          <w:rPr>
            <w:rStyle w:val="a5"/>
            <w:rFonts w:ascii="Times New Roman" w:hAnsi="Times New Roman"/>
            <w:color w:val="1155CC"/>
            <w:sz w:val="28"/>
            <w:szCs w:val="28"/>
            <w:shd w:val="clear" w:color="auto" w:fill="FFFFFF"/>
          </w:rPr>
          <w:t>uk</w:t>
        </w:r>
        <w:r w:rsidRPr="00EC0C03">
          <w:rPr>
            <w:rStyle w:val="a5"/>
            <w:rFonts w:ascii="Times New Roman" w:hAnsi="Times New Roman"/>
            <w:color w:val="1155CC"/>
            <w:sz w:val="28"/>
            <w:szCs w:val="28"/>
            <w:shd w:val="clear" w:color="auto" w:fill="FFFFFF"/>
            <w:lang w:val="uk-UA"/>
          </w:rPr>
          <w:t>/</w:t>
        </w:r>
        <w:r w:rsidRPr="00EC0C03">
          <w:rPr>
            <w:rStyle w:val="a5"/>
            <w:rFonts w:ascii="Times New Roman" w:hAnsi="Times New Roman"/>
            <w:color w:val="1155CC"/>
            <w:sz w:val="28"/>
            <w:szCs w:val="28"/>
            <w:shd w:val="clear" w:color="auto" w:fill="FFFFFF"/>
          </w:rPr>
          <w:t>view</w:t>
        </w:r>
        <w:r w:rsidRPr="00EC0C03">
          <w:rPr>
            <w:rStyle w:val="a5"/>
            <w:rFonts w:ascii="Times New Roman" w:hAnsi="Times New Roman"/>
            <w:color w:val="1155CC"/>
            <w:sz w:val="28"/>
            <w:szCs w:val="28"/>
            <w:shd w:val="clear" w:color="auto" w:fill="FFFFFF"/>
            <w:lang w:val="uk-UA"/>
          </w:rPr>
          <w:t>_</w:t>
        </w:r>
        <w:r w:rsidRPr="00EC0C03">
          <w:rPr>
            <w:rStyle w:val="a5"/>
            <w:rFonts w:ascii="Times New Roman" w:hAnsi="Times New Roman"/>
            <w:color w:val="1155CC"/>
            <w:sz w:val="28"/>
            <w:szCs w:val="28"/>
            <w:shd w:val="clear" w:color="auto" w:fill="FFFFFF"/>
          </w:rPr>
          <w:t>all</w:t>
        </w:r>
        <w:r w:rsidRPr="00EC0C03">
          <w:rPr>
            <w:rStyle w:val="a5"/>
            <w:rFonts w:ascii="Times New Roman" w:hAnsi="Times New Roman"/>
            <w:color w:val="1155CC"/>
            <w:sz w:val="28"/>
            <w:szCs w:val="28"/>
            <w:shd w:val="clear" w:color="auto" w:fill="FFFFFF"/>
            <w:lang w:val="uk-UA"/>
          </w:rPr>
          <w:t>_</w:t>
        </w:r>
        <w:r w:rsidRPr="00EC0C03">
          <w:rPr>
            <w:rStyle w:val="a5"/>
            <w:rFonts w:ascii="Times New Roman" w:hAnsi="Times New Roman"/>
            <w:color w:val="1155CC"/>
            <w:sz w:val="28"/>
            <w:szCs w:val="28"/>
            <w:shd w:val="clear" w:color="auto" w:fill="FFFFFF"/>
          </w:rPr>
          <w:t>courses</w:t>
        </w:r>
        <w:r w:rsidRPr="00EC0C03">
          <w:rPr>
            <w:rStyle w:val="a5"/>
            <w:rFonts w:ascii="Times New Roman" w:hAnsi="Times New Roman"/>
            <w:color w:val="1155CC"/>
            <w:sz w:val="28"/>
            <w:szCs w:val="28"/>
            <w:shd w:val="clear" w:color="auto" w:fill="FFFFFF"/>
            <w:lang w:val="uk-UA"/>
          </w:rPr>
          <w:t>/</w:t>
        </w:r>
      </w:hyperlink>
      <w:r w:rsidRPr="00EC0C03">
        <w:rPr>
          <w:rFonts w:ascii="Times New Roman" w:hAnsi="Times New Roman"/>
          <w:color w:val="1D2125"/>
          <w:sz w:val="28"/>
          <w:szCs w:val="28"/>
          <w:shd w:val="clear" w:color="auto" w:fill="FFFFFF"/>
        </w:rPr>
        <w:t> </w:t>
      </w:r>
      <w:r w:rsidRPr="00EC0C03">
        <w:rPr>
          <w:rFonts w:ascii="Times New Roman" w:hAnsi="Times New Roman"/>
          <w:color w:val="1D2125"/>
          <w:sz w:val="28"/>
          <w:szCs w:val="28"/>
          <w:shd w:val="clear" w:color="auto" w:fill="FFFFFF"/>
          <w:lang w:val="uk-UA"/>
        </w:rPr>
        <w:t xml:space="preserve">, Академія НСЗУ - </w:t>
      </w:r>
      <w:hyperlink r:id="rId13" w:history="1">
        <w:r w:rsidRPr="00EC0C03">
          <w:rPr>
            <w:rStyle w:val="a5"/>
            <w:rFonts w:ascii="Times New Roman" w:hAnsi="Times New Roman"/>
            <w:color w:val="1155CC"/>
            <w:sz w:val="28"/>
            <w:szCs w:val="28"/>
            <w:shd w:val="clear" w:color="auto" w:fill="FFFFFF"/>
          </w:rPr>
          <w:t>https</w:t>
        </w:r>
        <w:r w:rsidRPr="00EC0C03">
          <w:rPr>
            <w:rStyle w:val="a5"/>
            <w:rFonts w:ascii="Times New Roman" w:hAnsi="Times New Roman"/>
            <w:color w:val="1155CC"/>
            <w:sz w:val="28"/>
            <w:szCs w:val="28"/>
            <w:shd w:val="clear" w:color="auto" w:fill="FFFFFF"/>
            <w:lang w:val="uk-UA"/>
          </w:rPr>
          <w:t>://</w:t>
        </w:r>
        <w:r w:rsidRPr="00EC0C03">
          <w:rPr>
            <w:rStyle w:val="a5"/>
            <w:rFonts w:ascii="Times New Roman" w:hAnsi="Times New Roman"/>
            <w:color w:val="1155CC"/>
            <w:sz w:val="28"/>
            <w:szCs w:val="28"/>
            <w:shd w:val="clear" w:color="auto" w:fill="FFFFFF"/>
          </w:rPr>
          <w:t>academy</w:t>
        </w:r>
        <w:r w:rsidRPr="00EC0C03">
          <w:rPr>
            <w:rStyle w:val="a5"/>
            <w:rFonts w:ascii="Times New Roman" w:hAnsi="Times New Roman"/>
            <w:color w:val="1155CC"/>
            <w:sz w:val="28"/>
            <w:szCs w:val="28"/>
            <w:shd w:val="clear" w:color="auto" w:fill="FFFFFF"/>
            <w:lang w:val="uk-UA"/>
          </w:rPr>
          <w:t>.</w:t>
        </w:r>
        <w:r w:rsidRPr="00EC0C03">
          <w:rPr>
            <w:rStyle w:val="a5"/>
            <w:rFonts w:ascii="Times New Roman" w:hAnsi="Times New Roman"/>
            <w:color w:val="1155CC"/>
            <w:sz w:val="28"/>
            <w:szCs w:val="28"/>
            <w:shd w:val="clear" w:color="auto" w:fill="FFFFFF"/>
          </w:rPr>
          <w:t>nszu</w:t>
        </w:r>
        <w:r w:rsidRPr="00EC0C03">
          <w:rPr>
            <w:rStyle w:val="a5"/>
            <w:rFonts w:ascii="Times New Roman" w:hAnsi="Times New Roman"/>
            <w:color w:val="1155CC"/>
            <w:sz w:val="28"/>
            <w:szCs w:val="28"/>
            <w:shd w:val="clear" w:color="auto" w:fill="FFFFFF"/>
            <w:lang w:val="uk-UA"/>
          </w:rPr>
          <w:t>.</w:t>
        </w:r>
        <w:r w:rsidRPr="00EC0C03">
          <w:rPr>
            <w:rStyle w:val="a5"/>
            <w:rFonts w:ascii="Times New Roman" w:hAnsi="Times New Roman"/>
            <w:color w:val="1155CC"/>
            <w:sz w:val="28"/>
            <w:szCs w:val="28"/>
            <w:shd w:val="clear" w:color="auto" w:fill="FFFFFF"/>
          </w:rPr>
          <w:t>gov</w:t>
        </w:r>
        <w:r w:rsidRPr="00EC0C03">
          <w:rPr>
            <w:rStyle w:val="a5"/>
            <w:rFonts w:ascii="Times New Roman" w:hAnsi="Times New Roman"/>
            <w:color w:val="1155CC"/>
            <w:sz w:val="28"/>
            <w:szCs w:val="28"/>
            <w:shd w:val="clear" w:color="auto" w:fill="FFFFFF"/>
            <w:lang w:val="uk-UA"/>
          </w:rPr>
          <w:t>.</w:t>
        </w:r>
        <w:r w:rsidRPr="00EC0C03">
          <w:rPr>
            <w:rStyle w:val="a5"/>
            <w:rFonts w:ascii="Times New Roman" w:hAnsi="Times New Roman"/>
            <w:color w:val="1155CC"/>
            <w:sz w:val="28"/>
            <w:szCs w:val="28"/>
            <w:shd w:val="clear" w:color="auto" w:fill="FFFFFF"/>
          </w:rPr>
          <w:t>ua</w:t>
        </w:r>
        <w:r w:rsidRPr="00EC0C03">
          <w:rPr>
            <w:rStyle w:val="a5"/>
            <w:rFonts w:ascii="Times New Roman" w:hAnsi="Times New Roman"/>
            <w:color w:val="1155CC"/>
            <w:sz w:val="28"/>
            <w:szCs w:val="28"/>
            <w:shd w:val="clear" w:color="auto" w:fill="FFFFFF"/>
            <w:lang w:val="uk-UA"/>
          </w:rPr>
          <w:t>/</w:t>
        </w:r>
      </w:hyperlink>
      <w:r w:rsidRPr="00EC0C03">
        <w:rPr>
          <w:rFonts w:ascii="Times New Roman" w:hAnsi="Times New Roman"/>
          <w:color w:val="1D2125"/>
          <w:sz w:val="28"/>
          <w:szCs w:val="28"/>
          <w:shd w:val="clear" w:color="auto" w:fill="FFFFFF"/>
        </w:rPr>
        <w:t> </w:t>
      </w:r>
      <w:r w:rsidRPr="00EC0C03">
        <w:rPr>
          <w:rFonts w:ascii="Times New Roman" w:hAnsi="Times New Roman"/>
          <w:color w:val="1D2125"/>
          <w:sz w:val="28"/>
          <w:szCs w:val="28"/>
          <w:shd w:val="clear" w:color="auto" w:fill="FFFFFF"/>
          <w:lang w:val="uk-UA"/>
        </w:rPr>
        <w:t xml:space="preserve"> </w:t>
      </w:r>
      <w:r w:rsidRPr="00EC0C03">
        <w:rPr>
          <w:rFonts w:ascii="Times New Roman" w:eastAsia="SimSun" w:hAnsi="Times New Roman"/>
          <w:sz w:val="28"/>
          <w:szCs w:val="28"/>
          <w:lang w:val="uk-UA"/>
        </w:rPr>
        <w:t>погоджено вченою радою медичного факультету ХДУ протокол № 10 від 19 червня 2024 року.</w:t>
      </w:r>
    </w:p>
    <w:p w14:paraId="4C3E34C9" w14:textId="77777777" w:rsidR="0067196F" w:rsidRPr="0067196F" w:rsidRDefault="0067196F" w:rsidP="0067196F">
      <w:pPr>
        <w:shd w:val="clear" w:color="auto" w:fill="FFFFFF"/>
        <w:spacing w:after="0" w:line="257" w:lineRule="auto"/>
        <w:ind w:firstLine="788"/>
        <w:jc w:val="both"/>
        <w:textAlignment w:val="top"/>
        <w:rPr>
          <w:rFonts w:ascii="Times New Roman" w:hAnsi="Times New Roman"/>
          <w:sz w:val="28"/>
          <w:szCs w:val="28"/>
          <w:lang w:val="uk-UA"/>
        </w:rPr>
      </w:pPr>
      <w:r w:rsidRPr="0067196F">
        <w:rPr>
          <w:rFonts w:ascii="Times New Roman" w:hAnsi="Times New Roman"/>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 штучний інтелект.</w:t>
      </w:r>
    </w:p>
    <w:p w14:paraId="097BCE2D" w14:textId="38135154" w:rsidR="0067196F" w:rsidRPr="0067196F" w:rsidRDefault="0067196F" w:rsidP="0067196F">
      <w:pPr>
        <w:spacing w:after="0" w:line="257" w:lineRule="auto"/>
        <w:ind w:firstLine="788"/>
        <w:jc w:val="both"/>
        <w:rPr>
          <w:rFonts w:ascii="Times New Roman" w:hAnsi="Times New Roman"/>
          <w:bCs/>
          <w:sz w:val="28"/>
          <w:szCs w:val="28"/>
          <w:lang w:val="uk-UA"/>
        </w:rPr>
      </w:pPr>
      <w:r w:rsidRPr="0067196F">
        <w:rPr>
          <w:rFonts w:ascii="Times New Roman" w:hAnsi="Times New Roman"/>
          <w:sz w:val="28"/>
          <w:szCs w:val="28"/>
          <w:lang w:val="uk-UA"/>
        </w:rPr>
        <w:lastRenderedPageBreak/>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w:t>
      </w:r>
      <w:r w:rsidR="00EC0C03">
        <w:rPr>
          <w:rFonts w:ascii="Times New Roman" w:hAnsi="Times New Roman"/>
          <w:sz w:val="28"/>
          <w:szCs w:val="28"/>
          <w:lang w:val="uk-UA"/>
        </w:rPr>
        <w:t>в</w:t>
      </w:r>
      <w:r w:rsidRPr="0067196F">
        <w:rPr>
          <w:rFonts w:ascii="Times New Roman" w:hAnsi="Times New Roman"/>
          <w:sz w:val="28"/>
          <w:szCs w:val="28"/>
          <w:lang w:val="uk-UA"/>
        </w:rPr>
        <w:t>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6DA14EF0" w14:textId="77777777" w:rsidR="0067196F" w:rsidRPr="0067196F" w:rsidRDefault="0067196F" w:rsidP="0067196F">
      <w:pPr>
        <w:widowControl w:val="0"/>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605E4F09" w14:textId="77777777" w:rsidR="0067196F" w:rsidRPr="0067196F" w:rsidRDefault="0067196F" w:rsidP="0067196F">
      <w:pPr>
        <w:widowControl w:val="0"/>
        <w:autoSpaceDE w:val="0"/>
        <w:autoSpaceDN w:val="0"/>
        <w:adjustRightInd w:val="0"/>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lang w:val="uk-UA"/>
        </w:rPr>
        <w:t xml:space="preserve">Мова оцінювання та мова викладання - державна. </w:t>
      </w:r>
    </w:p>
    <w:p w14:paraId="1D0B043B" w14:textId="77777777" w:rsidR="0067196F" w:rsidRPr="0067196F" w:rsidRDefault="0067196F" w:rsidP="0067196F">
      <w:pPr>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67196F">
        <w:rPr>
          <w:rFonts w:ascii="Times New Roman" w:hAnsi="Times New Roman"/>
          <w:sz w:val="28"/>
          <w:szCs w:val="28"/>
        </w:rPr>
        <w:t xml:space="preserve"> кожної теми</w:t>
      </w:r>
      <w:r w:rsidRPr="0067196F">
        <w:rPr>
          <w:rFonts w:ascii="Times New Roman" w:hAnsi="Times New Roman"/>
          <w:sz w:val="28"/>
          <w:szCs w:val="28"/>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67196F">
        <w:rPr>
          <w:rFonts w:ascii="Times New Roman" w:hAnsi="Times New Roman"/>
          <w:sz w:val="28"/>
          <w:szCs w:val="28"/>
        </w:rPr>
        <w:t xml:space="preserve"> відповідно до теми заняття</w:t>
      </w:r>
      <w:r w:rsidRPr="0067196F">
        <w:rPr>
          <w:rFonts w:ascii="Times New Roman" w:hAnsi="Times New Roman"/>
          <w:sz w:val="28"/>
          <w:szCs w:val="28"/>
          <w:lang w:val="uk-UA"/>
        </w:rPr>
        <w:t>. Відповідно до специфіки фахової підготовки фізичного терапевта, ерготерапевта перевага надається усному і практичному контролю.</w:t>
      </w:r>
    </w:p>
    <w:p w14:paraId="4AAE1DDB" w14:textId="77777777" w:rsidR="0067196F" w:rsidRPr="0067196F" w:rsidRDefault="0067196F" w:rsidP="0067196F">
      <w:pPr>
        <w:widowControl w:val="0"/>
        <w:tabs>
          <w:tab w:val="left" w:pos="142"/>
        </w:tabs>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14BC2CE8" w14:textId="77777777" w:rsidR="0067196F" w:rsidRPr="0067196F" w:rsidRDefault="0067196F" w:rsidP="0067196F">
      <w:pPr>
        <w:widowControl w:val="0"/>
        <w:tabs>
          <w:tab w:val="left" w:pos="142"/>
        </w:tabs>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rPr>
        <w:t xml:space="preserve">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w:t>
      </w:r>
      <w:proofErr w:type="gramStart"/>
      <w:r w:rsidRPr="0067196F">
        <w:rPr>
          <w:rFonts w:ascii="Times New Roman" w:hAnsi="Times New Roman"/>
          <w:sz w:val="28"/>
          <w:szCs w:val="28"/>
        </w:rPr>
        <w:t>до початку</w:t>
      </w:r>
      <w:proofErr w:type="gramEnd"/>
      <w:r w:rsidRPr="0067196F">
        <w:rPr>
          <w:rFonts w:ascii="Times New Roman" w:hAnsi="Times New Roman"/>
          <w:sz w:val="28"/>
          <w:szCs w:val="28"/>
        </w:rPr>
        <w:t xml:space="preserve"> залікових тижнів</w:t>
      </w:r>
      <w:r w:rsidRPr="0067196F">
        <w:rPr>
          <w:rFonts w:ascii="Times New Roman" w:hAnsi="Times New Roman"/>
          <w:sz w:val="28"/>
          <w:szCs w:val="28"/>
          <w:lang w:val="uk-UA"/>
        </w:rPr>
        <w:t>.</w:t>
      </w:r>
    </w:p>
    <w:p w14:paraId="12138BAA" w14:textId="77777777" w:rsidR="0067196F" w:rsidRPr="0067196F" w:rsidRDefault="0067196F" w:rsidP="0067196F">
      <w:pPr>
        <w:widowControl w:val="0"/>
        <w:tabs>
          <w:tab w:val="left" w:pos="142"/>
        </w:tabs>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12E1A1E6" w14:textId="77777777" w:rsidR="0067196F" w:rsidRPr="0067196F" w:rsidRDefault="0067196F" w:rsidP="0067196F">
      <w:pPr>
        <w:widowControl w:val="0"/>
        <w:tabs>
          <w:tab w:val="left" w:pos="142"/>
        </w:tabs>
        <w:spacing w:after="0" w:line="257" w:lineRule="auto"/>
        <w:ind w:firstLine="788"/>
        <w:jc w:val="both"/>
        <w:rPr>
          <w:rFonts w:ascii="Times New Roman" w:hAnsi="Times New Roman"/>
          <w:sz w:val="28"/>
          <w:szCs w:val="28"/>
        </w:rPr>
      </w:pPr>
      <w:r w:rsidRPr="0067196F">
        <w:rPr>
          <w:rFonts w:ascii="Times New Roman" w:hAnsi="Times New Roman"/>
          <w:sz w:val="28"/>
          <w:szCs w:val="28"/>
        </w:rPr>
        <w:t xml:space="preserve">Плагіат, академічна недоброчинність, неетична та незадовільна поведінка в аудиторії під час проведення заняття </w:t>
      </w:r>
      <w:r w:rsidRPr="0067196F">
        <w:rPr>
          <w:rFonts w:ascii="Times New Roman" w:hAnsi="Times New Roman"/>
          <w:sz w:val="28"/>
          <w:szCs w:val="28"/>
        </w:rPr>
        <w:lastRenderedPageBreak/>
        <w:t>можуть оцінюватись відніманням балів.</w:t>
      </w:r>
    </w:p>
    <w:p w14:paraId="750C9D50" w14:textId="77777777" w:rsidR="0067196F" w:rsidRPr="0067196F" w:rsidRDefault="0067196F" w:rsidP="0067196F">
      <w:pPr>
        <w:widowControl w:val="0"/>
        <w:tabs>
          <w:tab w:val="left" w:pos="142"/>
        </w:tabs>
        <w:spacing w:after="0" w:line="257" w:lineRule="auto"/>
        <w:ind w:firstLine="788"/>
        <w:jc w:val="both"/>
        <w:rPr>
          <w:rFonts w:ascii="Times New Roman" w:eastAsia="SimSun" w:hAnsi="Times New Roman"/>
          <w:b/>
          <w:bCs/>
          <w:sz w:val="28"/>
          <w:szCs w:val="28"/>
        </w:rPr>
      </w:pPr>
    </w:p>
    <w:p w14:paraId="7FFBFF11" w14:textId="3DA213D7" w:rsidR="0067196F" w:rsidRPr="0067196F" w:rsidRDefault="0067196F" w:rsidP="0067196F">
      <w:pPr>
        <w:widowControl w:val="0"/>
        <w:tabs>
          <w:tab w:val="left" w:pos="142"/>
        </w:tabs>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lang w:val="uk-UA"/>
        </w:rPr>
        <w:t xml:space="preserve">Семестровий (підсумковий) контроль проводиться у формі </w:t>
      </w:r>
      <w:r w:rsidR="00CA24DE">
        <w:rPr>
          <w:rFonts w:ascii="Times New Roman" w:hAnsi="Times New Roman"/>
          <w:sz w:val="28"/>
          <w:szCs w:val="28"/>
          <w:lang w:val="uk-UA"/>
        </w:rPr>
        <w:t>екзамен</w:t>
      </w:r>
      <w:r w:rsidRPr="001D7B50">
        <w:rPr>
          <w:rFonts w:ascii="Times New Roman" w:hAnsi="Times New Roman"/>
          <w:sz w:val="28"/>
          <w:szCs w:val="28"/>
          <w:lang w:val="uk-UA"/>
        </w:rPr>
        <w:t xml:space="preserve">у </w:t>
      </w:r>
      <w:r w:rsidRPr="001D7B50">
        <w:rPr>
          <w:rFonts w:ascii="Times New Roman" w:hAnsi="Times New Roman"/>
          <w:bCs/>
          <w:sz w:val="28"/>
          <w:szCs w:val="28"/>
          <w:lang w:val="uk-UA"/>
        </w:rPr>
        <w:t>(</w:t>
      </w:r>
      <w:r w:rsidRPr="001D7B50">
        <w:rPr>
          <w:rFonts w:ascii="Times New Roman" w:hAnsi="Times New Roman"/>
          <w:bCs/>
          <w:sz w:val="28"/>
          <w:szCs w:val="28"/>
          <w:lang w:val="en-US"/>
        </w:rPr>
        <w:t>V</w:t>
      </w:r>
      <w:r w:rsidR="001D7B50" w:rsidRPr="001D7B50">
        <w:rPr>
          <w:rFonts w:ascii="Times New Roman" w:hAnsi="Times New Roman"/>
          <w:bCs/>
          <w:sz w:val="28"/>
          <w:szCs w:val="28"/>
          <w:lang w:val="uk-UA"/>
        </w:rPr>
        <w:t>ІІ</w:t>
      </w:r>
      <w:r w:rsidRPr="001D7B50">
        <w:rPr>
          <w:rFonts w:ascii="Times New Roman" w:hAnsi="Times New Roman"/>
          <w:bCs/>
          <w:sz w:val="28"/>
          <w:szCs w:val="28"/>
          <w:lang w:val="uk-UA"/>
        </w:rPr>
        <w:t xml:space="preserve"> семестр)</w:t>
      </w:r>
      <w:r w:rsidRPr="0067196F">
        <w:rPr>
          <w:rFonts w:ascii="Times New Roman" w:hAnsi="Times New Roman"/>
          <w:bCs/>
          <w:sz w:val="28"/>
          <w:szCs w:val="28"/>
          <w:lang w:val="uk-UA"/>
        </w:rPr>
        <w:t xml:space="preserve"> </w:t>
      </w:r>
      <w:r w:rsidRPr="0067196F">
        <w:rPr>
          <w:rFonts w:ascii="Times New Roman" w:hAnsi="Times New Roman"/>
          <w:sz w:val="28"/>
          <w:szCs w:val="28"/>
          <w:lang w:val="uk-UA"/>
        </w:rPr>
        <w:t>– передбачає оцінювання результатів навчання на підставі результатів поточного контролю</w:t>
      </w:r>
      <w:r w:rsidRPr="0067196F">
        <w:rPr>
          <w:rFonts w:ascii="Times New Roman" w:hAnsi="Times New Roman"/>
          <w:bCs/>
          <w:sz w:val="28"/>
          <w:szCs w:val="28"/>
          <w:lang w:val="uk-UA"/>
        </w:rPr>
        <w:t xml:space="preserve"> по завершенню вивчення усіх тем модулів на останньому практичному занятті.</w:t>
      </w:r>
      <w:r w:rsidRPr="0067196F">
        <w:rPr>
          <w:rFonts w:ascii="Times New Roman" w:hAnsi="Times New Roman"/>
          <w:sz w:val="28"/>
          <w:lang w:val="uk-UA"/>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14:paraId="01753CDF" w14:textId="77777777" w:rsidR="0067196F" w:rsidRPr="0067196F" w:rsidRDefault="0067196F" w:rsidP="0067196F">
      <w:pPr>
        <w:widowControl w:val="0"/>
        <w:tabs>
          <w:tab w:val="left" w:pos="142"/>
        </w:tabs>
        <w:spacing w:after="0" w:line="257" w:lineRule="auto"/>
        <w:ind w:firstLine="788"/>
        <w:jc w:val="both"/>
        <w:rPr>
          <w:rFonts w:ascii="Times New Roman" w:hAnsi="Times New Roman"/>
          <w:sz w:val="28"/>
          <w:szCs w:val="28"/>
          <w:lang w:val="uk-UA"/>
        </w:rPr>
      </w:pPr>
    </w:p>
    <w:p w14:paraId="09ACD6B6" w14:textId="77777777" w:rsidR="0067196F" w:rsidRPr="0067196F" w:rsidRDefault="0067196F" w:rsidP="0067196F">
      <w:pPr>
        <w:widowControl w:val="0"/>
        <w:tabs>
          <w:tab w:val="left" w:pos="142"/>
          <w:tab w:val="left" w:pos="993"/>
          <w:tab w:val="left" w:pos="1260"/>
        </w:tabs>
        <w:suppressAutoHyphens/>
        <w:spacing w:after="0" w:line="257" w:lineRule="auto"/>
        <w:ind w:firstLine="788"/>
        <w:jc w:val="both"/>
        <w:rPr>
          <w:rFonts w:ascii="Times New Roman" w:hAnsi="Times New Roman"/>
          <w:sz w:val="28"/>
          <w:szCs w:val="28"/>
          <w:lang w:val="uk-UA"/>
        </w:rPr>
      </w:pPr>
      <w:r w:rsidRPr="0067196F">
        <w:rPr>
          <w:rFonts w:ascii="Times New Roman" w:hAnsi="Times New Roman"/>
          <w:sz w:val="28"/>
          <w:szCs w:val="28"/>
          <w:lang w:val="uk-UA"/>
        </w:rPr>
        <w:t>Підсумкова оцінка визначається як сума балів, отриманих у результаті поточного оцінювання та під час складання екзамену.</w:t>
      </w:r>
    </w:p>
    <w:p w14:paraId="471A5E48" w14:textId="16FF62EC" w:rsidR="00EE0175" w:rsidRPr="00A1219C" w:rsidRDefault="001C24A8" w:rsidP="00A1219C">
      <w:pPr>
        <w:pStyle w:val="a6"/>
        <w:numPr>
          <w:ilvl w:val="0"/>
          <w:numId w:val="8"/>
        </w:numPr>
        <w:spacing w:after="0" w:line="240" w:lineRule="auto"/>
        <w:rPr>
          <w:rFonts w:ascii="Times New Roman" w:hAnsi="Times New Roman"/>
          <w:b/>
          <w:bCs/>
          <w:sz w:val="28"/>
          <w:szCs w:val="28"/>
          <w:lang w:val="uk-UA"/>
        </w:rPr>
      </w:pPr>
      <w:r>
        <w:rPr>
          <w:rFonts w:ascii="Times New Roman" w:hAnsi="Times New Roman"/>
          <w:b/>
          <w:bCs/>
          <w:sz w:val="28"/>
          <w:szCs w:val="28"/>
          <w:lang w:val="uk-UA"/>
        </w:rPr>
        <w:t>Схема курсу</w:t>
      </w:r>
    </w:p>
    <w:p w14:paraId="599FC067" w14:textId="77777777" w:rsidR="000B18A0" w:rsidRPr="00BE3300" w:rsidRDefault="000B18A0" w:rsidP="004F4B65">
      <w:pPr>
        <w:spacing w:after="0" w:line="240" w:lineRule="auto"/>
        <w:ind w:left="709"/>
        <w:jc w:val="center"/>
        <w:rPr>
          <w:rFonts w:ascii="Times New Roman" w:hAnsi="Times New Roman"/>
          <w:b/>
          <w:iCs/>
          <w:sz w:val="28"/>
          <w:szCs w:val="28"/>
        </w:rPr>
      </w:pPr>
      <w:r w:rsidRPr="00BE3300">
        <w:rPr>
          <w:rFonts w:ascii="Times New Roman" w:hAnsi="Times New Roman"/>
          <w:b/>
          <w:iCs/>
          <w:sz w:val="28"/>
          <w:szCs w:val="28"/>
        </w:rPr>
        <w:t>Модуль 1</w:t>
      </w:r>
    </w:p>
    <w:p w14:paraId="25FFF581" w14:textId="6AEFDD6F" w:rsidR="00444245" w:rsidRPr="00444245" w:rsidRDefault="00444245" w:rsidP="004F4B65">
      <w:pPr>
        <w:spacing w:after="0" w:line="240" w:lineRule="auto"/>
        <w:ind w:left="1819"/>
        <w:jc w:val="center"/>
        <w:rPr>
          <w:rFonts w:ascii="Times New Roman" w:hAnsi="Times New Roman"/>
          <w:b/>
          <w:bCs/>
          <w:iCs/>
          <w:sz w:val="28"/>
          <w:szCs w:val="28"/>
        </w:rPr>
      </w:pPr>
      <w:r w:rsidRPr="00444245">
        <w:rPr>
          <w:rFonts w:ascii="Times New Roman" w:hAnsi="Times New Roman"/>
          <w:b/>
          <w:bCs/>
          <w:sz w:val="28"/>
          <w:szCs w:val="28"/>
          <w:lang w:val="uk-UA"/>
        </w:rPr>
        <w:t>Медична та соціальна реабілітація</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678"/>
        <w:gridCol w:w="2268"/>
        <w:gridCol w:w="4536"/>
        <w:gridCol w:w="1559"/>
        <w:gridCol w:w="1276"/>
      </w:tblGrid>
      <w:tr w:rsidR="00444245" w:rsidRPr="009E349F" w14:paraId="57E86F26" w14:textId="77777777" w:rsidTr="00444245">
        <w:tc>
          <w:tcPr>
            <w:tcW w:w="1560" w:type="dxa"/>
            <w:shd w:val="clear" w:color="auto" w:fill="auto"/>
          </w:tcPr>
          <w:p w14:paraId="27996EBF"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Тиждень, дата, години (вказується відповідно до розкладу навчальних занять)</w:t>
            </w:r>
          </w:p>
        </w:tc>
        <w:tc>
          <w:tcPr>
            <w:tcW w:w="4678" w:type="dxa"/>
            <w:shd w:val="clear" w:color="auto" w:fill="auto"/>
          </w:tcPr>
          <w:p w14:paraId="443A5AD8" w14:textId="77777777" w:rsidR="00444245" w:rsidRPr="009E349F" w:rsidRDefault="00444245" w:rsidP="009E349F">
            <w:pPr>
              <w:spacing w:after="0" w:line="240" w:lineRule="auto"/>
              <w:ind w:firstLine="709"/>
              <w:jc w:val="center"/>
              <w:rPr>
                <w:rFonts w:ascii="Times New Roman" w:hAnsi="Times New Roman"/>
                <w:b/>
                <w:bCs/>
                <w:sz w:val="24"/>
                <w:szCs w:val="24"/>
                <w:lang w:val="uk-UA"/>
              </w:rPr>
            </w:pPr>
            <w:r w:rsidRPr="009E349F">
              <w:rPr>
                <w:rFonts w:ascii="Times New Roman" w:hAnsi="Times New Roman"/>
                <w:b/>
                <w:bCs/>
                <w:sz w:val="24"/>
                <w:szCs w:val="24"/>
                <w:lang w:val="uk-UA"/>
              </w:rPr>
              <w:t>Тема, план</w:t>
            </w:r>
          </w:p>
        </w:tc>
        <w:tc>
          <w:tcPr>
            <w:tcW w:w="2268" w:type="dxa"/>
            <w:shd w:val="clear" w:color="auto" w:fill="auto"/>
          </w:tcPr>
          <w:p w14:paraId="0DBBF8EC"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Форма навчального заняття, кількість години (аудиторної та самостійної роботи)</w:t>
            </w:r>
          </w:p>
        </w:tc>
        <w:tc>
          <w:tcPr>
            <w:tcW w:w="4536" w:type="dxa"/>
            <w:shd w:val="clear" w:color="auto" w:fill="auto"/>
          </w:tcPr>
          <w:p w14:paraId="7F493126"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Список рекомендованих джерел</w:t>
            </w:r>
          </w:p>
        </w:tc>
        <w:tc>
          <w:tcPr>
            <w:tcW w:w="1559" w:type="dxa"/>
            <w:shd w:val="clear" w:color="auto" w:fill="auto"/>
          </w:tcPr>
          <w:p w14:paraId="35EF8095"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Завдання</w:t>
            </w:r>
          </w:p>
        </w:tc>
        <w:tc>
          <w:tcPr>
            <w:tcW w:w="1276" w:type="dxa"/>
            <w:shd w:val="clear" w:color="auto" w:fill="auto"/>
          </w:tcPr>
          <w:p w14:paraId="40249EAF"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Максимальна кількість балів</w:t>
            </w:r>
          </w:p>
        </w:tc>
      </w:tr>
      <w:tr w:rsidR="00444245" w:rsidRPr="009E349F" w14:paraId="21667815" w14:textId="77777777" w:rsidTr="00444245">
        <w:tc>
          <w:tcPr>
            <w:tcW w:w="15877" w:type="dxa"/>
            <w:gridSpan w:val="6"/>
            <w:shd w:val="clear" w:color="auto" w:fill="auto"/>
          </w:tcPr>
          <w:p w14:paraId="4E38FD92" w14:textId="77777777" w:rsidR="00444245" w:rsidRPr="009E349F" w:rsidRDefault="00444245" w:rsidP="009E349F">
            <w:pPr>
              <w:spacing w:after="0" w:line="240" w:lineRule="auto"/>
              <w:ind w:left="1819"/>
              <w:jc w:val="center"/>
              <w:rPr>
                <w:rFonts w:ascii="Times New Roman" w:hAnsi="Times New Roman"/>
                <w:b/>
                <w:bCs/>
                <w:iCs/>
                <w:sz w:val="24"/>
                <w:szCs w:val="24"/>
              </w:rPr>
            </w:pPr>
            <w:r w:rsidRPr="009E349F">
              <w:rPr>
                <w:rFonts w:ascii="Times New Roman" w:hAnsi="Times New Roman"/>
                <w:b/>
                <w:bCs/>
                <w:sz w:val="24"/>
                <w:szCs w:val="24"/>
                <w:lang w:val="uk-UA"/>
              </w:rPr>
              <w:t>МОДУЛЬ 1. Медична та соціальна реабілітація</w:t>
            </w:r>
          </w:p>
          <w:p w14:paraId="0AFCDAE7" w14:textId="7B64A05A" w:rsidR="00444245" w:rsidRPr="009E349F" w:rsidRDefault="00444245" w:rsidP="009E349F">
            <w:pPr>
              <w:pStyle w:val="a6"/>
              <w:spacing w:after="0" w:line="240" w:lineRule="auto"/>
              <w:rPr>
                <w:rFonts w:ascii="Times New Roman" w:hAnsi="Times New Roman"/>
                <w:b/>
                <w:bCs/>
                <w:sz w:val="24"/>
                <w:szCs w:val="24"/>
                <w:lang w:val="uk-UA"/>
              </w:rPr>
            </w:pPr>
          </w:p>
        </w:tc>
      </w:tr>
      <w:tr w:rsidR="00444245" w:rsidRPr="009E349F" w14:paraId="10C1BE87" w14:textId="77777777" w:rsidTr="00444245">
        <w:tc>
          <w:tcPr>
            <w:tcW w:w="1560" w:type="dxa"/>
            <w:shd w:val="clear" w:color="auto" w:fill="auto"/>
          </w:tcPr>
          <w:p w14:paraId="73197EE3"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 xml:space="preserve">Тиждень </w:t>
            </w:r>
          </w:p>
          <w:p w14:paraId="3425D2AF"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1</w:t>
            </w:r>
          </w:p>
        </w:tc>
        <w:tc>
          <w:tcPr>
            <w:tcW w:w="4678" w:type="dxa"/>
            <w:shd w:val="clear" w:color="auto" w:fill="auto"/>
          </w:tcPr>
          <w:p w14:paraId="2A10661B" w14:textId="1FA2FAC9"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b/>
                <w:sz w:val="24"/>
                <w:szCs w:val="24"/>
                <w:lang w:val="uk-UA"/>
              </w:rPr>
              <w:t xml:space="preserve">Тема 1. </w:t>
            </w:r>
            <w:r w:rsidRPr="009E349F">
              <w:rPr>
                <w:rFonts w:ascii="Times New Roman" w:hAnsi="Times New Roman"/>
                <w:b/>
                <w:bCs/>
                <w:sz w:val="24"/>
                <w:szCs w:val="24"/>
              </w:rPr>
              <w:t>Структура та організація фізичної та реабілітаційної медицини. Міжнародна класифікація функціонування (МКФ).</w:t>
            </w:r>
          </w:p>
          <w:p w14:paraId="3F9E9582" w14:textId="77777777" w:rsidR="009A668D" w:rsidRPr="009E349F" w:rsidRDefault="009A668D" w:rsidP="00001D73">
            <w:pPr>
              <w:pStyle w:val="a6"/>
              <w:numPr>
                <w:ilvl w:val="0"/>
                <w:numId w:val="12"/>
              </w:numPr>
              <w:autoSpaceDE w:val="0"/>
              <w:autoSpaceDN w:val="0"/>
              <w:adjustRightInd w:val="0"/>
              <w:spacing w:after="0" w:line="240" w:lineRule="auto"/>
              <w:rPr>
                <w:rFonts w:ascii="Times New Roman" w:hAnsi="Times New Roman"/>
                <w:sz w:val="24"/>
                <w:szCs w:val="24"/>
              </w:rPr>
            </w:pPr>
            <w:r w:rsidRPr="009E349F">
              <w:rPr>
                <w:rFonts w:ascii="Times New Roman" w:hAnsi="Times New Roman"/>
                <w:sz w:val="24"/>
                <w:szCs w:val="24"/>
              </w:rPr>
              <w:t>Міжнародна класифікація функціонування, обмежень</w:t>
            </w:r>
          </w:p>
          <w:p w14:paraId="6067CF0A" w14:textId="1CE2B09F" w:rsidR="00444245" w:rsidRPr="009E349F" w:rsidRDefault="009A668D" w:rsidP="00001D73">
            <w:pPr>
              <w:pStyle w:val="a6"/>
              <w:numPr>
                <w:ilvl w:val="0"/>
                <w:numId w:val="12"/>
              </w:numPr>
              <w:autoSpaceDE w:val="0"/>
              <w:autoSpaceDN w:val="0"/>
              <w:adjustRightInd w:val="0"/>
              <w:spacing w:after="0" w:line="240" w:lineRule="auto"/>
              <w:rPr>
                <w:rFonts w:ascii="Times New Roman" w:hAnsi="Times New Roman"/>
                <w:sz w:val="24"/>
                <w:szCs w:val="24"/>
              </w:rPr>
            </w:pPr>
            <w:r w:rsidRPr="009E349F">
              <w:rPr>
                <w:rFonts w:ascii="Times New Roman" w:hAnsi="Times New Roman"/>
                <w:sz w:val="24"/>
                <w:szCs w:val="24"/>
              </w:rPr>
              <w:t>Життєдіяльності та здоров’я в управлінні реабілітацією</w:t>
            </w:r>
          </w:p>
          <w:p w14:paraId="097E994A" w14:textId="77777777" w:rsidR="00444245" w:rsidRPr="009E349F" w:rsidRDefault="00444245" w:rsidP="009E349F">
            <w:pPr>
              <w:spacing w:after="0" w:line="240" w:lineRule="auto"/>
              <w:rPr>
                <w:rFonts w:ascii="Times New Roman" w:hAnsi="Times New Roman"/>
                <w:b/>
                <w:bCs/>
                <w:sz w:val="24"/>
                <w:szCs w:val="24"/>
              </w:rPr>
            </w:pPr>
          </w:p>
        </w:tc>
        <w:tc>
          <w:tcPr>
            <w:tcW w:w="2268" w:type="dxa"/>
            <w:shd w:val="clear" w:color="auto" w:fill="auto"/>
          </w:tcPr>
          <w:p w14:paraId="58CB5983"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Лекція – 2 год.;</w:t>
            </w:r>
          </w:p>
          <w:p w14:paraId="0C35E82F"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0B1914A4" w14:textId="4AA3651D"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CD5F0C">
              <w:rPr>
                <w:rFonts w:ascii="Times New Roman" w:hAnsi="Times New Roman"/>
                <w:sz w:val="24"/>
                <w:szCs w:val="24"/>
                <w:lang w:val="uk-UA"/>
              </w:rPr>
              <w:t>10</w:t>
            </w:r>
            <w:r w:rsidRPr="009E349F">
              <w:rPr>
                <w:rFonts w:ascii="Times New Roman" w:hAnsi="Times New Roman"/>
                <w:sz w:val="24"/>
                <w:szCs w:val="24"/>
                <w:lang w:val="uk-UA"/>
              </w:rPr>
              <w:t xml:space="preserve"> год.</w:t>
            </w:r>
          </w:p>
        </w:tc>
        <w:tc>
          <w:tcPr>
            <w:tcW w:w="4536" w:type="dxa"/>
            <w:shd w:val="clear" w:color="auto" w:fill="auto"/>
          </w:tcPr>
          <w:p w14:paraId="6230162E" w14:textId="77777777" w:rsidR="009A668D" w:rsidRPr="0091246F" w:rsidRDefault="009A668D" w:rsidP="00001D73">
            <w:pPr>
              <w:numPr>
                <w:ilvl w:val="0"/>
                <w:numId w:val="7"/>
              </w:numPr>
              <w:autoSpaceDE w:val="0"/>
              <w:autoSpaceDN w:val="0"/>
              <w:adjustRightInd w:val="0"/>
              <w:spacing w:after="0" w:line="240" w:lineRule="auto"/>
              <w:ind w:left="318" w:hanging="318"/>
              <w:jc w:val="both"/>
              <w:rPr>
                <w:rFonts w:ascii="Times New Roman" w:hAnsi="Times New Roman"/>
                <w:sz w:val="24"/>
                <w:szCs w:val="24"/>
                <w:lang w:val="en-US"/>
              </w:rPr>
            </w:pPr>
            <w:r w:rsidRPr="009E349F">
              <w:rPr>
                <w:rFonts w:ascii="Times New Roman" w:hAnsi="Times New Roman"/>
                <w:sz w:val="24"/>
                <w:szCs w:val="24"/>
                <w:lang w:val="en-US"/>
              </w:rPr>
              <w:t xml:space="preserve">Cifu D. X. Braddom's physical medicine and rehabilitation E-book. – Elsevier Health Sciences, 2015. </w:t>
            </w:r>
          </w:p>
          <w:p w14:paraId="69CFC23E" w14:textId="77777777" w:rsidR="009A668D" w:rsidRPr="009E349F" w:rsidRDefault="009A668D" w:rsidP="00001D73">
            <w:pPr>
              <w:numPr>
                <w:ilvl w:val="0"/>
                <w:numId w:val="7"/>
              </w:numPr>
              <w:autoSpaceDE w:val="0"/>
              <w:autoSpaceDN w:val="0"/>
              <w:adjustRightInd w:val="0"/>
              <w:spacing w:after="0" w:line="240" w:lineRule="auto"/>
              <w:ind w:left="318" w:hanging="318"/>
              <w:jc w:val="both"/>
              <w:rPr>
                <w:rFonts w:ascii="Times New Roman" w:hAnsi="Times New Roman"/>
                <w:sz w:val="24"/>
                <w:szCs w:val="24"/>
              </w:rPr>
            </w:pPr>
            <w:r w:rsidRPr="009E349F">
              <w:rPr>
                <w:rFonts w:ascii="Times New Roman" w:hAnsi="Times New Roman"/>
                <w:sz w:val="24"/>
                <w:szCs w:val="24"/>
              </w:rPr>
              <w:t xml:space="preserve">Ануфрієва Н.М. Соціальна психологія: </w:t>
            </w:r>
            <w:proofErr w:type="gramStart"/>
            <w:r w:rsidRPr="009E349F">
              <w:rPr>
                <w:rFonts w:ascii="Times New Roman" w:hAnsi="Times New Roman"/>
                <w:sz w:val="24"/>
                <w:szCs w:val="24"/>
              </w:rPr>
              <w:t>Навч.-</w:t>
            </w:r>
            <w:proofErr w:type="gramEnd"/>
            <w:r w:rsidRPr="009E349F">
              <w:rPr>
                <w:rFonts w:ascii="Times New Roman" w:hAnsi="Times New Roman"/>
                <w:sz w:val="24"/>
                <w:szCs w:val="24"/>
              </w:rPr>
              <w:t xml:space="preserve">метод. посіб./ Н.М. Ануфрієва, Т.М. Зелінська, Н.О. Єрмакова – К.: Каравелла, 2009. – 216 с. </w:t>
            </w:r>
          </w:p>
          <w:p w14:paraId="625BB510" w14:textId="77777777" w:rsidR="009A668D" w:rsidRPr="009E349F" w:rsidRDefault="009A668D" w:rsidP="00001D73">
            <w:pPr>
              <w:numPr>
                <w:ilvl w:val="0"/>
                <w:numId w:val="7"/>
              </w:numPr>
              <w:autoSpaceDE w:val="0"/>
              <w:autoSpaceDN w:val="0"/>
              <w:adjustRightInd w:val="0"/>
              <w:spacing w:after="0" w:line="240" w:lineRule="auto"/>
              <w:ind w:left="318" w:hanging="318"/>
              <w:jc w:val="both"/>
              <w:rPr>
                <w:rFonts w:ascii="Times New Roman" w:hAnsi="Times New Roman"/>
                <w:sz w:val="24"/>
                <w:szCs w:val="24"/>
              </w:rPr>
            </w:pPr>
            <w:r w:rsidRPr="009E349F">
              <w:rPr>
                <w:rFonts w:ascii="Times New Roman" w:hAnsi="Times New Roman"/>
                <w:sz w:val="24"/>
                <w:szCs w:val="24"/>
              </w:rPr>
              <w:t xml:space="preserve">Власова О.І. Соціальна психологія організацій і управління. Підручник / </w:t>
            </w:r>
            <w:r w:rsidRPr="009E349F">
              <w:rPr>
                <w:rFonts w:ascii="Times New Roman" w:hAnsi="Times New Roman"/>
                <w:sz w:val="24"/>
                <w:szCs w:val="24"/>
              </w:rPr>
              <w:lastRenderedPageBreak/>
              <w:t xml:space="preserve">О.І. Власова – К.: ТОВ «Кондор», 2010. – 398 с. </w:t>
            </w:r>
          </w:p>
          <w:p w14:paraId="770BF754" w14:textId="3EB82D80" w:rsidR="00444245" w:rsidRPr="009E349F" w:rsidRDefault="009A668D" w:rsidP="00001D73">
            <w:pPr>
              <w:numPr>
                <w:ilvl w:val="0"/>
                <w:numId w:val="7"/>
              </w:numPr>
              <w:autoSpaceDE w:val="0"/>
              <w:autoSpaceDN w:val="0"/>
              <w:adjustRightInd w:val="0"/>
              <w:spacing w:after="0" w:line="240" w:lineRule="auto"/>
              <w:ind w:left="318" w:hanging="318"/>
              <w:jc w:val="both"/>
              <w:rPr>
                <w:rFonts w:ascii="Times New Roman" w:hAnsi="Times New Roman"/>
                <w:sz w:val="24"/>
                <w:szCs w:val="24"/>
              </w:rPr>
            </w:pPr>
            <w:r w:rsidRPr="009E349F">
              <w:rPr>
                <w:rFonts w:ascii="Times New Roman" w:hAnsi="Times New Roman"/>
                <w:sz w:val="24"/>
                <w:szCs w:val="24"/>
              </w:rPr>
              <w:t xml:space="preserve">Волянська О.В. Соціальна психологія: Навч. посіб. / О.В. Волянська, А.М. Ніколаєвська – К.: «Знання», 2008. – 275 с </w:t>
            </w:r>
          </w:p>
        </w:tc>
        <w:tc>
          <w:tcPr>
            <w:tcW w:w="1559" w:type="dxa"/>
            <w:shd w:val="clear" w:color="auto" w:fill="auto"/>
          </w:tcPr>
          <w:p w14:paraId="211C50BF"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Самостійна, теоретична та практична підготовка за темою заняття.</w:t>
            </w:r>
          </w:p>
          <w:p w14:paraId="56527358"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341FED82"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47E75557"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444245" w:rsidRPr="009E349F" w14:paraId="16044DEE" w14:textId="77777777" w:rsidTr="00444245">
        <w:tc>
          <w:tcPr>
            <w:tcW w:w="1560" w:type="dxa"/>
            <w:shd w:val="clear" w:color="auto" w:fill="auto"/>
          </w:tcPr>
          <w:p w14:paraId="73B7054D"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lastRenderedPageBreak/>
              <w:t>Тиждень</w:t>
            </w:r>
          </w:p>
          <w:p w14:paraId="4F534705"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2</w:t>
            </w:r>
          </w:p>
        </w:tc>
        <w:tc>
          <w:tcPr>
            <w:tcW w:w="4678" w:type="dxa"/>
            <w:shd w:val="clear" w:color="auto" w:fill="auto"/>
          </w:tcPr>
          <w:p w14:paraId="60731C3D" w14:textId="77777777" w:rsidR="00CB046F" w:rsidRPr="009E349F" w:rsidRDefault="00444245" w:rsidP="009E349F">
            <w:pPr>
              <w:spacing w:after="0" w:line="240" w:lineRule="auto"/>
              <w:rPr>
                <w:rFonts w:ascii="Times New Roman" w:hAnsi="Times New Roman"/>
                <w:b/>
                <w:bCs/>
                <w:sz w:val="24"/>
                <w:szCs w:val="24"/>
              </w:rPr>
            </w:pPr>
            <w:r w:rsidRPr="009E349F">
              <w:rPr>
                <w:rFonts w:ascii="Times New Roman" w:hAnsi="Times New Roman"/>
                <w:b/>
                <w:spacing w:val="-1"/>
                <w:sz w:val="24"/>
                <w:szCs w:val="24"/>
                <w:lang w:val="uk-UA"/>
              </w:rPr>
              <w:t xml:space="preserve">Тема 2. </w:t>
            </w:r>
            <w:r w:rsidRPr="009E349F">
              <w:rPr>
                <w:rFonts w:ascii="Times New Roman" w:hAnsi="Times New Roman"/>
                <w:b/>
                <w:bCs/>
                <w:sz w:val="24"/>
                <w:szCs w:val="24"/>
              </w:rPr>
              <w:t xml:space="preserve">Основні поняття та завдання фізичної та реабілітаційної медицини на основі Білої книги ФРМ. </w:t>
            </w:r>
          </w:p>
          <w:p w14:paraId="76369E7C" w14:textId="77777777" w:rsidR="00CB046F" w:rsidRPr="009E349F" w:rsidRDefault="00444245" w:rsidP="00001D73">
            <w:pPr>
              <w:pStyle w:val="a6"/>
              <w:numPr>
                <w:ilvl w:val="0"/>
                <w:numId w:val="20"/>
              </w:numPr>
              <w:spacing w:after="0" w:line="240" w:lineRule="auto"/>
              <w:rPr>
                <w:rFonts w:ascii="Times New Roman" w:hAnsi="Times New Roman"/>
                <w:b/>
                <w:bCs/>
                <w:sz w:val="24"/>
                <w:szCs w:val="24"/>
                <w:lang w:val="uk-UA"/>
              </w:rPr>
            </w:pPr>
            <w:r w:rsidRPr="009E349F">
              <w:rPr>
                <w:rFonts w:ascii="Times New Roman" w:hAnsi="Times New Roman"/>
                <w:sz w:val="24"/>
                <w:szCs w:val="24"/>
              </w:rPr>
              <w:t xml:space="preserve">Значення та роль Міжнародної класифікації функціонування (МКФ)в реабілітаційній медицині. </w:t>
            </w:r>
          </w:p>
          <w:p w14:paraId="2AAB9E35" w14:textId="77777777" w:rsidR="00CB046F" w:rsidRPr="009E349F" w:rsidRDefault="00444245" w:rsidP="00001D73">
            <w:pPr>
              <w:pStyle w:val="a6"/>
              <w:numPr>
                <w:ilvl w:val="0"/>
                <w:numId w:val="20"/>
              </w:numPr>
              <w:spacing w:after="0" w:line="240" w:lineRule="auto"/>
              <w:rPr>
                <w:rFonts w:ascii="Times New Roman" w:hAnsi="Times New Roman"/>
                <w:b/>
                <w:bCs/>
                <w:sz w:val="24"/>
                <w:szCs w:val="24"/>
                <w:lang w:val="uk-UA"/>
              </w:rPr>
            </w:pPr>
            <w:r w:rsidRPr="009E349F">
              <w:rPr>
                <w:rFonts w:ascii="Times New Roman" w:hAnsi="Times New Roman"/>
                <w:sz w:val="24"/>
                <w:szCs w:val="24"/>
              </w:rPr>
              <w:t>Реабілітація в гострому, підгострому та довготерміновому періоді.</w:t>
            </w:r>
            <w:r w:rsidRPr="009E349F">
              <w:rPr>
                <w:rFonts w:ascii="Times New Roman" w:hAnsi="Times New Roman"/>
                <w:sz w:val="24"/>
                <w:szCs w:val="24"/>
                <w:lang w:val="uk-UA"/>
              </w:rPr>
              <w:t xml:space="preserve"> </w:t>
            </w:r>
          </w:p>
          <w:p w14:paraId="1B6B1BE8" w14:textId="286AF7A8" w:rsidR="00444245" w:rsidRPr="009E349F" w:rsidRDefault="00444245" w:rsidP="00001D73">
            <w:pPr>
              <w:pStyle w:val="a6"/>
              <w:numPr>
                <w:ilvl w:val="0"/>
                <w:numId w:val="20"/>
              </w:numPr>
              <w:spacing w:after="0" w:line="240" w:lineRule="auto"/>
              <w:rPr>
                <w:rFonts w:ascii="Times New Roman" w:hAnsi="Times New Roman"/>
                <w:b/>
                <w:bCs/>
                <w:sz w:val="24"/>
                <w:szCs w:val="24"/>
                <w:lang w:val="uk-UA"/>
              </w:rPr>
            </w:pPr>
            <w:r w:rsidRPr="009E349F">
              <w:rPr>
                <w:rFonts w:ascii="Times New Roman" w:hAnsi="Times New Roman"/>
                <w:sz w:val="24"/>
                <w:szCs w:val="24"/>
              </w:rPr>
              <w:t>Поняття реабілітаційного циклу</w:t>
            </w:r>
            <w:r w:rsidRPr="009E349F">
              <w:rPr>
                <w:rFonts w:ascii="Times New Roman" w:hAnsi="Times New Roman"/>
                <w:sz w:val="24"/>
                <w:szCs w:val="24"/>
                <w:lang w:val="uk-UA"/>
              </w:rPr>
              <w:t>.</w:t>
            </w:r>
          </w:p>
        </w:tc>
        <w:tc>
          <w:tcPr>
            <w:tcW w:w="2268" w:type="dxa"/>
            <w:shd w:val="clear" w:color="auto" w:fill="auto"/>
          </w:tcPr>
          <w:p w14:paraId="771A5717" w14:textId="36F0750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Лекція – </w:t>
            </w:r>
            <w:r w:rsidR="00CD5F0C">
              <w:rPr>
                <w:rFonts w:ascii="Times New Roman" w:hAnsi="Times New Roman"/>
                <w:sz w:val="24"/>
                <w:szCs w:val="24"/>
                <w:lang w:val="uk-UA"/>
              </w:rPr>
              <w:t>2</w:t>
            </w:r>
            <w:r w:rsidRPr="009E349F">
              <w:rPr>
                <w:rFonts w:ascii="Times New Roman" w:hAnsi="Times New Roman"/>
                <w:sz w:val="24"/>
                <w:szCs w:val="24"/>
                <w:lang w:val="uk-UA"/>
              </w:rPr>
              <w:t xml:space="preserve"> год.;</w:t>
            </w:r>
          </w:p>
          <w:p w14:paraId="488BF5F5" w14:textId="701A9312"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w:t>
            </w:r>
            <w:r w:rsidR="00CD5F0C">
              <w:rPr>
                <w:rFonts w:ascii="Times New Roman" w:hAnsi="Times New Roman"/>
                <w:sz w:val="24"/>
                <w:szCs w:val="24"/>
                <w:lang w:val="uk-UA"/>
              </w:rPr>
              <w:t>0</w:t>
            </w:r>
            <w:r w:rsidRPr="009E349F">
              <w:rPr>
                <w:rFonts w:ascii="Times New Roman" w:hAnsi="Times New Roman"/>
                <w:sz w:val="24"/>
                <w:szCs w:val="24"/>
                <w:lang w:val="uk-UA"/>
              </w:rPr>
              <w:t xml:space="preserve"> год., </w:t>
            </w:r>
          </w:p>
          <w:p w14:paraId="3C67815C" w14:textId="56F697FD"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CD5F0C">
              <w:rPr>
                <w:rFonts w:ascii="Times New Roman" w:hAnsi="Times New Roman"/>
                <w:sz w:val="24"/>
                <w:szCs w:val="24"/>
                <w:lang w:val="uk-UA"/>
              </w:rPr>
              <w:t>10</w:t>
            </w:r>
            <w:r w:rsidRPr="009E349F">
              <w:rPr>
                <w:rFonts w:ascii="Times New Roman" w:hAnsi="Times New Roman"/>
                <w:sz w:val="24"/>
                <w:szCs w:val="24"/>
                <w:lang w:val="uk-UA"/>
              </w:rPr>
              <w:t xml:space="preserve"> год.</w:t>
            </w:r>
          </w:p>
        </w:tc>
        <w:tc>
          <w:tcPr>
            <w:tcW w:w="4536" w:type="dxa"/>
            <w:shd w:val="clear" w:color="auto" w:fill="auto"/>
          </w:tcPr>
          <w:p w14:paraId="5CC6E56D" w14:textId="77777777" w:rsidR="00CB046F" w:rsidRPr="009E349F" w:rsidRDefault="00CB046F" w:rsidP="00001D73">
            <w:pPr>
              <w:numPr>
                <w:ilvl w:val="0"/>
                <w:numId w:val="14"/>
              </w:numPr>
              <w:tabs>
                <w:tab w:val="clear" w:pos="1070"/>
                <w:tab w:val="num" w:pos="318"/>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Власова О.І. Соціальна психологія організацій і управління. Підручник / О.І. Власова – К.: ТОВ «Кондор», 2010. – 398 с. </w:t>
            </w:r>
          </w:p>
          <w:p w14:paraId="555C7783" w14:textId="77777777" w:rsidR="00CB046F" w:rsidRPr="009E349F" w:rsidRDefault="00CB046F" w:rsidP="00001D73">
            <w:pPr>
              <w:numPr>
                <w:ilvl w:val="0"/>
                <w:numId w:val="14"/>
              </w:numPr>
              <w:tabs>
                <w:tab w:val="clear" w:pos="1070"/>
                <w:tab w:val="num" w:pos="318"/>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Волянська О.В. Соціальна психологія: Навч. посіб. / О.В. Волянська, А.М. Ніколаєвська – К.: «Знання», 2008. – 275 с </w:t>
            </w:r>
          </w:p>
          <w:p w14:paraId="57D5843A" w14:textId="625BA9D9" w:rsidR="00444245" w:rsidRPr="009E349F" w:rsidRDefault="00CB046F" w:rsidP="00001D73">
            <w:pPr>
              <w:numPr>
                <w:ilvl w:val="0"/>
                <w:numId w:val="14"/>
              </w:numPr>
              <w:tabs>
                <w:tab w:val="clear" w:pos="1070"/>
                <w:tab w:val="num" w:pos="318"/>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Циба В.Т. Соціальна психологія: Навч. посіб. / В.Т. Циба, Ю.Ж. Шайгородський. – Полтава, Дивосвіт, 2009. – 335 с </w:t>
            </w:r>
          </w:p>
        </w:tc>
        <w:tc>
          <w:tcPr>
            <w:tcW w:w="1559" w:type="dxa"/>
            <w:shd w:val="clear" w:color="auto" w:fill="auto"/>
          </w:tcPr>
          <w:p w14:paraId="353E9AEF"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Самостійна, теоретична та практична підготовка за темою заняття.</w:t>
            </w:r>
          </w:p>
          <w:p w14:paraId="3DCA91F3"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1F4DE9ED"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0B13E9FD"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444245" w:rsidRPr="009E349F" w14:paraId="2A6207D4" w14:textId="77777777" w:rsidTr="00444245">
        <w:tc>
          <w:tcPr>
            <w:tcW w:w="1560" w:type="dxa"/>
            <w:shd w:val="clear" w:color="auto" w:fill="auto"/>
          </w:tcPr>
          <w:p w14:paraId="3E2E4DB9"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Тиждень</w:t>
            </w:r>
          </w:p>
          <w:p w14:paraId="116876C5"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3</w:t>
            </w:r>
          </w:p>
        </w:tc>
        <w:tc>
          <w:tcPr>
            <w:tcW w:w="4678" w:type="dxa"/>
            <w:shd w:val="clear" w:color="auto" w:fill="auto"/>
          </w:tcPr>
          <w:p w14:paraId="472BCD10" w14:textId="6C60AD62" w:rsidR="00CB046F" w:rsidRPr="009E349F" w:rsidRDefault="009E349F" w:rsidP="009E349F">
            <w:pPr>
              <w:spacing w:after="0" w:line="240" w:lineRule="auto"/>
              <w:rPr>
                <w:rFonts w:ascii="Times New Roman" w:hAnsi="Times New Roman"/>
                <w:sz w:val="24"/>
                <w:szCs w:val="24"/>
                <w:lang w:val="uk-UA"/>
              </w:rPr>
            </w:pPr>
            <w:r>
              <w:rPr>
                <w:rFonts w:ascii="Times New Roman" w:hAnsi="Times New Roman"/>
                <w:b/>
                <w:bCs/>
                <w:sz w:val="24"/>
                <w:szCs w:val="24"/>
                <w:lang w:val="uk-UA"/>
              </w:rPr>
              <w:t xml:space="preserve">Тема 3. </w:t>
            </w:r>
            <w:r w:rsidR="00444245" w:rsidRPr="009E349F">
              <w:rPr>
                <w:rFonts w:ascii="Times New Roman" w:hAnsi="Times New Roman"/>
                <w:b/>
                <w:bCs/>
                <w:sz w:val="24"/>
                <w:szCs w:val="24"/>
                <w:lang w:val="uk-UA"/>
              </w:rPr>
              <w:t>Поняття реабілітаційної індустрії.</w:t>
            </w:r>
            <w:r w:rsidR="00444245" w:rsidRPr="009E349F">
              <w:rPr>
                <w:rFonts w:ascii="Times New Roman" w:hAnsi="Times New Roman"/>
                <w:sz w:val="24"/>
                <w:szCs w:val="24"/>
                <w:lang w:val="uk-UA"/>
              </w:rPr>
              <w:t xml:space="preserve"> </w:t>
            </w:r>
          </w:p>
          <w:p w14:paraId="5E7BC831" w14:textId="4DBBE22E" w:rsidR="00CB046F" w:rsidRPr="009E349F" w:rsidRDefault="00444245" w:rsidP="00001D73">
            <w:pPr>
              <w:pStyle w:val="a6"/>
              <w:numPr>
                <w:ilvl w:val="0"/>
                <w:numId w:val="21"/>
              </w:num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Перспективи розвитку медико-соціальної реабілітації в Україні. </w:t>
            </w:r>
          </w:p>
          <w:p w14:paraId="510C3BA9" w14:textId="77777777" w:rsidR="00CB046F" w:rsidRPr="009E349F" w:rsidRDefault="00444245" w:rsidP="00001D73">
            <w:pPr>
              <w:pStyle w:val="a6"/>
              <w:numPr>
                <w:ilvl w:val="0"/>
                <w:numId w:val="21"/>
              </w:num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Центри реабілітації інвалідів. </w:t>
            </w:r>
          </w:p>
          <w:p w14:paraId="20ED5667" w14:textId="0D03421E" w:rsidR="00444245" w:rsidRPr="009E349F" w:rsidRDefault="00444245" w:rsidP="00001D73">
            <w:pPr>
              <w:pStyle w:val="a6"/>
              <w:numPr>
                <w:ilvl w:val="0"/>
                <w:numId w:val="21"/>
              </w:numPr>
              <w:spacing w:after="0" w:line="240" w:lineRule="auto"/>
              <w:rPr>
                <w:rFonts w:ascii="Times New Roman" w:hAnsi="Times New Roman"/>
                <w:sz w:val="24"/>
                <w:szCs w:val="24"/>
                <w:lang w:val="uk-UA"/>
              </w:rPr>
            </w:pPr>
            <w:r w:rsidRPr="009E349F">
              <w:rPr>
                <w:rFonts w:ascii="Times New Roman" w:hAnsi="Times New Roman"/>
                <w:sz w:val="24"/>
                <w:szCs w:val="24"/>
                <w:lang w:val="uk-UA"/>
              </w:rPr>
              <w:t>Соціально-психологічні аспекти взаємин осіб з обмеженими можливостями та здорових людей</w:t>
            </w:r>
          </w:p>
          <w:p w14:paraId="46AD0F03" w14:textId="2D49887F" w:rsidR="00444245" w:rsidRPr="009E349F" w:rsidRDefault="00444245" w:rsidP="009E349F">
            <w:pPr>
              <w:spacing w:after="0" w:line="240" w:lineRule="auto"/>
              <w:rPr>
                <w:rFonts w:ascii="Times New Roman" w:hAnsi="Times New Roman"/>
                <w:b/>
                <w:bCs/>
                <w:color w:val="000000" w:themeColor="text1"/>
                <w:sz w:val="24"/>
                <w:szCs w:val="24"/>
                <w:lang w:val="uk-UA"/>
              </w:rPr>
            </w:pPr>
          </w:p>
        </w:tc>
        <w:tc>
          <w:tcPr>
            <w:tcW w:w="2268" w:type="dxa"/>
            <w:shd w:val="clear" w:color="auto" w:fill="auto"/>
          </w:tcPr>
          <w:p w14:paraId="7825C4A5"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Лекція – 2 год.;</w:t>
            </w:r>
          </w:p>
          <w:p w14:paraId="5BF5F6FC"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061103EE" w14:textId="5DD2F503"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CD5F0C">
              <w:rPr>
                <w:rFonts w:ascii="Times New Roman" w:hAnsi="Times New Roman"/>
                <w:sz w:val="24"/>
                <w:szCs w:val="24"/>
                <w:lang w:val="uk-UA"/>
              </w:rPr>
              <w:t>4</w:t>
            </w:r>
            <w:r w:rsidRPr="009E349F">
              <w:rPr>
                <w:rFonts w:ascii="Times New Roman" w:hAnsi="Times New Roman"/>
                <w:sz w:val="24"/>
                <w:szCs w:val="24"/>
                <w:lang w:val="uk-UA"/>
              </w:rPr>
              <w:t xml:space="preserve"> год.</w:t>
            </w:r>
          </w:p>
        </w:tc>
        <w:tc>
          <w:tcPr>
            <w:tcW w:w="4536" w:type="dxa"/>
            <w:shd w:val="clear" w:color="auto" w:fill="auto"/>
          </w:tcPr>
          <w:p w14:paraId="2ED371B5" w14:textId="77777777" w:rsidR="00CB046F" w:rsidRPr="0091246F" w:rsidRDefault="00CB046F" w:rsidP="00001D73">
            <w:pPr>
              <w:numPr>
                <w:ilvl w:val="0"/>
                <w:numId w:val="15"/>
              </w:numPr>
              <w:tabs>
                <w:tab w:val="clear" w:pos="1070"/>
              </w:tabs>
              <w:autoSpaceDE w:val="0"/>
              <w:autoSpaceDN w:val="0"/>
              <w:adjustRightInd w:val="0"/>
              <w:spacing w:after="0" w:line="240" w:lineRule="auto"/>
              <w:ind w:left="318" w:hanging="283"/>
              <w:jc w:val="both"/>
              <w:rPr>
                <w:rFonts w:ascii="Times New Roman" w:hAnsi="Times New Roman"/>
                <w:sz w:val="24"/>
                <w:szCs w:val="24"/>
                <w:lang w:val="en-US"/>
              </w:rPr>
            </w:pPr>
            <w:r w:rsidRPr="009E349F">
              <w:rPr>
                <w:rFonts w:ascii="Times New Roman" w:hAnsi="Times New Roman"/>
                <w:sz w:val="24"/>
                <w:szCs w:val="24"/>
                <w:lang w:val="en-US"/>
              </w:rPr>
              <w:t xml:space="preserve">Cifu D. X. Braddom's physical medicine and rehabilitation E-book. – Elsevier Health Sciences, 2015. </w:t>
            </w:r>
          </w:p>
          <w:p w14:paraId="00BDEE78" w14:textId="77777777" w:rsidR="00CB046F" w:rsidRPr="009E349F" w:rsidRDefault="00CB046F" w:rsidP="00001D73">
            <w:pPr>
              <w:numPr>
                <w:ilvl w:val="0"/>
                <w:numId w:val="15"/>
              </w:numPr>
              <w:tabs>
                <w:tab w:val="clear" w:pos="1070"/>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Ануфрієва Н.М. Соціальна психологія: </w:t>
            </w:r>
            <w:proofErr w:type="gramStart"/>
            <w:r w:rsidRPr="009E349F">
              <w:rPr>
                <w:rFonts w:ascii="Times New Roman" w:hAnsi="Times New Roman"/>
                <w:sz w:val="24"/>
                <w:szCs w:val="24"/>
              </w:rPr>
              <w:t>Навч.-</w:t>
            </w:r>
            <w:proofErr w:type="gramEnd"/>
            <w:r w:rsidRPr="009E349F">
              <w:rPr>
                <w:rFonts w:ascii="Times New Roman" w:hAnsi="Times New Roman"/>
                <w:sz w:val="24"/>
                <w:szCs w:val="24"/>
              </w:rPr>
              <w:t xml:space="preserve">метод. посіб./ Н.М. Ануфрієва, Т.М. Зелінська, Н.О. Єрмакова – К.: Каравелла, 2009. – 216 с. </w:t>
            </w:r>
          </w:p>
          <w:p w14:paraId="11723089" w14:textId="77777777" w:rsidR="00CB046F" w:rsidRPr="009E349F" w:rsidRDefault="00CB046F" w:rsidP="00001D73">
            <w:pPr>
              <w:numPr>
                <w:ilvl w:val="0"/>
                <w:numId w:val="15"/>
              </w:numPr>
              <w:tabs>
                <w:tab w:val="clear" w:pos="1070"/>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Власова О.І. Соціальна психологія організацій і управління. Підручник / О.І. Власова – К.: ТОВ «Кондор», 2010. – 398 с. </w:t>
            </w:r>
          </w:p>
          <w:p w14:paraId="5D689685" w14:textId="7B4F3849" w:rsidR="00444245" w:rsidRPr="009E349F" w:rsidRDefault="00CB046F" w:rsidP="00001D73">
            <w:pPr>
              <w:numPr>
                <w:ilvl w:val="0"/>
                <w:numId w:val="15"/>
              </w:numPr>
              <w:tabs>
                <w:tab w:val="clear" w:pos="1070"/>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Волянська О.В. Соціальна психологія: Навч. посіб. / О.В. Волянська, А.М. Ніколаєвська – К.: «Знання», 2008. – 275 с </w:t>
            </w:r>
          </w:p>
        </w:tc>
        <w:tc>
          <w:tcPr>
            <w:tcW w:w="1559" w:type="dxa"/>
            <w:shd w:val="clear" w:color="auto" w:fill="auto"/>
          </w:tcPr>
          <w:p w14:paraId="10635AC4"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Самостійна, теоретична та практична підготовка за темою заняття.</w:t>
            </w:r>
          </w:p>
          <w:p w14:paraId="4E9DBAA3"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140DEA37"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74DF0224"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444245" w:rsidRPr="009E349F" w14:paraId="436BBC25" w14:textId="77777777" w:rsidTr="00444245">
        <w:tc>
          <w:tcPr>
            <w:tcW w:w="1560" w:type="dxa"/>
            <w:shd w:val="clear" w:color="auto" w:fill="auto"/>
          </w:tcPr>
          <w:p w14:paraId="0DD32776"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lastRenderedPageBreak/>
              <w:t>Тиждень</w:t>
            </w:r>
          </w:p>
          <w:p w14:paraId="789D8C5E"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4</w:t>
            </w:r>
          </w:p>
        </w:tc>
        <w:tc>
          <w:tcPr>
            <w:tcW w:w="4678" w:type="dxa"/>
            <w:shd w:val="clear" w:color="auto" w:fill="auto"/>
          </w:tcPr>
          <w:p w14:paraId="50E2A5F2" w14:textId="77777777" w:rsidR="00CB046F"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sz w:val="24"/>
                <w:szCs w:val="24"/>
                <w:lang w:val="uk-UA"/>
              </w:rPr>
              <w:t xml:space="preserve">Тема 4. </w:t>
            </w:r>
            <w:bookmarkStart w:id="0" w:name="_Hlk177728655"/>
            <w:r w:rsidRPr="009E349F">
              <w:rPr>
                <w:rFonts w:ascii="Times New Roman" w:hAnsi="Times New Roman"/>
                <w:b/>
                <w:bCs/>
                <w:sz w:val="24"/>
                <w:szCs w:val="24"/>
                <w:lang w:val="uk-UA"/>
              </w:rPr>
              <w:t xml:space="preserve">Соціальна реабілітація - основа інтеграції інвалідів у суспільство. </w:t>
            </w:r>
          </w:p>
          <w:p w14:paraId="08484DF7" w14:textId="77777777" w:rsidR="00CB046F" w:rsidRPr="009E349F" w:rsidRDefault="00444245" w:rsidP="00001D73">
            <w:pPr>
              <w:pStyle w:val="a6"/>
              <w:numPr>
                <w:ilvl w:val="0"/>
                <w:numId w:val="22"/>
              </w:num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Типи соціально-психологічної адаптації інвалідів. </w:t>
            </w:r>
          </w:p>
          <w:p w14:paraId="2F67CFE5" w14:textId="77777777" w:rsidR="00CB046F" w:rsidRPr="009E349F" w:rsidRDefault="00444245" w:rsidP="00001D73">
            <w:pPr>
              <w:pStyle w:val="a6"/>
              <w:numPr>
                <w:ilvl w:val="0"/>
                <w:numId w:val="22"/>
              </w:num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Соціалізація, адаптація, інтеграція пацієнтів з обмеженими можливостями здоров'я. </w:t>
            </w:r>
          </w:p>
          <w:p w14:paraId="4931E737" w14:textId="77777777" w:rsidR="00CB046F" w:rsidRPr="009E349F" w:rsidRDefault="00444245" w:rsidP="00001D73">
            <w:pPr>
              <w:pStyle w:val="a6"/>
              <w:numPr>
                <w:ilvl w:val="0"/>
                <w:numId w:val="22"/>
              </w:num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Особливості соціально-психологічної реабілітації хворих. </w:t>
            </w:r>
          </w:p>
          <w:p w14:paraId="1A1DDE9D" w14:textId="3C9F5FFB" w:rsidR="00444245" w:rsidRPr="009E349F" w:rsidRDefault="00444245" w:rsidP="00001D73">
            <w:pPr>
              <w:pStyle w:val="a6"/>
              <w:numPr>
                <w:ilvl w:val="0"/>
                <w:numId w:val="22"/>
              </w:numPr>
              <w:spacing w:after="0" w:line="240" w:lineRule="auto"/>
              <w:rPr>
                <w:rFonts w:ascii="Times New Roman" w:hAnsi="Times New Roman"/>
                <w:sz w:val="24"/>
                <w:szCs w:val="24"/>
                <w:lang w:val="uk-UA"/>
              </w:rPr>
            </w:pPr>
            <w:r w:rsidRPr="009E349F">
              <w:rPr>
                <w:rFonts w:ascii="Times New Roman" w:hAnsi="Times New Roman"/>
                <w:sz w:val="24"/>
                <w:szCs w:val="24"/>
                <w:lang w:val="uk-UA"/>
              </w:rPr>
              <w:t>Експертний діагноз: поняття, характеристика</w:t>
            </w:r>
          </w:p>
          <w:bookmarkEnd w:id="0"/>
          <w:p w14:paraId="11548BCB" w14:textId="06F1EA68" w:rsidR="00444245" w:rsidRPr="009E349F" w:rsidRDefault="00444245" w:rsidP="009E349F">
            <w:pPr>
              <w:spacing w:after="0" w:line="240" w:lineRule="auto"/>
              <w:rPr>
                <w:rFonts w:ascii="Times New Roman" w:hAnsi="Times New Roman"/>
                <w:b/>
                <w:bCs/>
                <w:sz w:val="24"/>
                <w:szCs w:val="24"/>
                <w:lang w:val="uk-UA"/>
              </w:rPr>
            </w:pPr>
          </w:p>
        </w:tc>
        <w:tc>
          <w:tcPr>
            <w:tcW w:w="2268" w:type="dxa"/>
            <w:shd w:val="clear" w:color="auto" w:fill="auto"/>
          </w:tcPr>
          <w:p w14:paraId="7383A0FE"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Лекція – 2 год.;</w:t>
            </w:r>
          </w:p>
          <w:p w14:paraId="1BC41D99"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4DB02AA8" w14:textId="39FCCD26"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CD5F0C">
              <w:rPr>
                <w:rFonts w:ascii="Times New Roman" w:hAnsi="Times New Roman"/>
                <w:sz w:val="24"/>
                <w:szCs w:val="24"/>
                <w:lang w:val="uk-UA"/>
              </w:rPr>
              <w:t xml:space="preserve">4 </w:t>
            </w:r>
            <w:r w:rsidRPr="009E349F">
              <w:rPr>
                <w:rFonts w:ascii="Times New Roman" w:hAnsi="Times New Roman"/>
                <w:sz w:val="24"/>
                <w:szCs w:val="24"/>
                <w:lang w:val="uk-UA"/>
              </w:rPr>
              <w:t>год.</w:t>
            </w:r>
          </w:p>
        </w:tc>
        <w:tc>
          <w:tcPr>
            <w:tcW w:w="4536" w:type="dxa"/>
            <w:shd w:val="clear" w:color="auto" w:fill="auto"/>
          </w:tcPr>
          <w:p w14:paraId="56B26381" w14:textId="77777777" w:rsidR="00CB046F" w:rsidRPr="009E349F" w:rsidRDefault="00CB046F" w:rsidP="00001D73">
            <w:pPr>
              <w:numPr>
                <w:ilvl w:val="0"/>
                <w:numId w:val="13"/>
              </w:numPr>
              <w:tabs>
                <w:tab w:val="clear" w:pos="1070"/>
                <w:tab w:val="num" w:pos="318"/>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Циба В.Т. Соціальна психологія: Навч. посіб. / В.Т. Циба, Ю.Ж. Шайгородський. – Полтава, Дивосвіт, 2009. – 335 с </w:t>
            </w:r>
          </w:p>
          <w:p w14:paraId="14A04327" w14:textId="77777777" w:rsidR="00CB046F" w:rsidRPr="009E349F" w:rsidRDefault="00CB046F" w:rsidP="00001D73">
            <w:pPr>
              <w:numPr>
                <w:ilvl w:val="0"/>
                <w:numId w:val="13"/>
              </w:numPr>
              <w:tabs>
                <w:tab w:val="clear" w:pos="1070"/>
                <w:tab w:val="num" w:pos="318"/>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Крушельницька Я. В. Фізіологія і психологія </w:t>
            </w:r>
            <w:proofErr w:type="gramStart"/>
            <w:r w:rsidRPr="009E349F">
              <w:rPr>
                <w:rFonts w:ascii="Times New Roman" w:hAnsi="Times New Roman"/>
                <w:sz w:val="24"/>
                <w:szCs w:val="24"/>
              </w:rPr>
              <w:t>праці :</w:t>
            </w:r>
            <w:proofErr w:type="gramEnd"/>
            <w:r w:rsidRPr="009E349F">
              <w:rPr>
                <w:rFonts w:ascii="Times New Roman" w:hAnsi="Times New Roman"/>
                <w:sz w:val="24"/>
                <w:szCs w:val="24"/>
              </w:rPr>
              <w:t xml:space="preserve"> підручник / Я. В. Крушельницька. − </w:t>
            </w:r>
            <w:proofErr w:type="gramStart"/>
            <w:r w:rsidRPr="009E349F">
              <w:rPr>
                <w:rFonts w:ascii="Times New Roman" w:hAnsi="Times New Roman"/>
                <w:sz w:val="24"/>
                <w:szCs w:val="24"/>
              </w:rPr>
              <w:t>Київ :</w:t>
            </w:r>
            <w:proofErr w:type="gramEnd"/>
            <w:r w:rsidRPr="009E349F">
              <w:rPr>
                <w:rFonts w:ascii="Times New Roman" w:hAnsi="Times New Roman"/>
                <w:sz w:val="24"/>
                <w:szCs w:val="24"/>
              </w:rPr>
              <w:t xml:space="preserve"> КНЕУ, 2014. − 463 с. </w:t>
            </w:r>
          </w:p>
          <w:p w14:paraId="633CE93C" w14:textId="77777777" w:rsidR="00CB046F" w:rsidRPr="009E349F" w:rsidRDefault="00CB046F" w:rsidP="00001D73">
            <w:pPr>
              <w:numPr>
                <w:ilvl w:val="0"/>
                <w:numId w:val="13"/>
              </w:numPr>
              <w:tabs>
                <w:tab w:val="clear" w:pos="1070"/>
                <w:tab w:val="num" w:pos="318"/>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Мухін В. М. Фізіотерапія / В. М. Мухін // Фізична </w:t>
            </w:r>
            <w:proofErr w:type="gramStart"/>
            <w:r w:rsidRPr="009E349F">
              <w:rPr>
                <w:rFonts w:ascii="Times New Roman" w:hAnsi="Times New Roman"/>
                <w:sz w:val="24"/>
                <w:szCs w:val="24"/>
              </w:rPr>
              <w:t>реабілітація :</w:t>
            </w:r>
            <w:proofErr w:type="gramEnd"/>
            <w:r w:rsidRPr="009E349F">
              <w:rPr>
                <w:rFonts w:ascii="Times New Roman" w:hAnsi="Times New Roman"/>
                <w:sz w:val="24"/>
                <w:szCs w:val="24"/>
              </w:rPr>
              <w:t xml:space="preserve"> підручник. – 3-тє вид., перероб. та доповн. – </w:t>
            </w:r>
            <w:proofErr w:type="gramStart"/>
            <w:r w:rsidRPr="009E349F">
              <w:rPr>
                <w:rFonts w:ascii="Times New Roman" w:hAnsi="Times New Roman"/>
                <w:sz w:val="24"/>
                <w:szCs w:val="24"/>
              </w:rPr>
              <w:t>Київ :</w:t>
            </w:r>
            <w:proofErr w:type="gramEnd"/>
            <w:r w:rsidRPr="009E349F">
              <w:rPr>
                <w:rFonts w:ascii="Times New Roman" w:hAnsi="Times New Roman"/>
                <w:sz w:val="24"/>
                <w:szCs w:val="24"/>
              </w:rPr>
              <w:t xml:space="preserve"> Олімп. література, 2009. – С. 70 –95 </w:t>
            </w:r>
          </w:p>
          <w:p w14:paraId="32CC9A3C" w14:textId="77777777" w:rsidR="00CB046F" w:rsidRPr="009E349F" w:rsidRDefault="00CB046F" w:rsidP="00001D73">
            <w:pPr>
              <w:numPr>
                <w:ilvl w:val="0"/>
                <w:numId w:val="13"/>
              </w:numPr>
              <w:tabs>
                <w:tab w:val="clear" w:pos="1070"/>
                <w:tab w:val="num" w:pos="318"/>
              </w:tabs>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Плахтій П. Д. Фізіологія та психологія </w:t>
            </w:r>
            <w:proofErr w:type="gramStart"/>
            <w:r w:rsidRPr="009E349F">
              <w:rPr>
                <w:rFonts w:ascii="Times New Roman" w:hAnsi="Times New Roman"/>
                <w:sz w:val="24"/>
                <w:szCs w:val="24"/>
              </w:rPr>
              <w:t>праці :</w:t>
            </w:r>
            <w:proofErr w:type="gramEnd"/>
            <w:r w:rsidRPr="009E349F">
              <w:rPr>
                <w:rFonts w:ascii="Times New Roman" w:hAnsi="Times New Roman"/>
                <w:sz w:val="24"/>
                <w:szCs w:val="24"/>
              </w:rPr>
              <w:t xml:space="preserve"> курс лекцій / П. Д. Плахтій, А. М. Савчук. − Кам'янець-</w:t>
            </w:r>
            <w:proofErr w:type="gramStart"/>
            <w:r w:rsidRPr="009E349F">
              <w:rPr>
                <w:rFonts w:ascii="Times New Roman" w:hAnsi="Times New Roman"/>
                <w:sz w:val="24"/>
                <w:szCs w:val="24"/>
              </w:rPr>
              <w:t>Подільський :</w:t>
            </w:r>
            <w:proofErr w:type="gramEnd"/>
            <w:r w:rsidRPr="009E349F">
              <w:rPr>
                <w:rFonts w:ascii="Times New Roman" w:hAnsi="Times New Roman"/>
                <w:sz w:val="24"/>
                <w:szCs w:val="24"/>
              </w:rPr>
              <w:t xml:space="preserve"> Медобори-2006, 2014. − 351 с.</w:t>
            </w:r>
          </w:p>
          <w:p w14:paraId="3F00811D" w14:textId="1CB9C64D" w:rsidR="00444245" w:rsidRPr="009E349F" w:rsidRDefault="00444245" w:rsidP="009E349F">
            <w:pPr>
              <w:pStyle w:val="a7"/>
              <w:ind w:left="710"/>
              <w:jc w:val="both"/>
              <w:rPr>
                <w:rFonts w:ascii="Times New Roman" w:hAnsi="Times New Roman"/>
                <w:b/>
                <w:bCs/>
                <w:sz w:val="24"/>
                <w:szCs w:val="24"/>
              </w:rPr>
            </w:pPr>
          </w:p>
        </w:tc>
        <w:tc>
          <w:tcPr>
            <w:tcW w:w="1559" w:type="dxa"/>
            <w:shd w:val="clear" w:color="auto" w:fill="auto"/>
          </w:tcPr>
          <w:p w14:paraId="1165FD52"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Самостійна, теоретична та практична підготовка за темою заняття.</w:t>
            </w:r>
          </w:p>
          <w:p w14:paraId="10B3E6B8"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60A6CF99"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7A77079B"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444245" w:rsidRPr="009E349F" w14:paraId="6060CD30" w14:textId="77777777" w:rsidTr="00444245">
        <w:tc>
          <w:tcPr>
            <w:tcW w:w="1560" w:type="dxa"/>
            <w:shd w:val="clear" w:color="auto" w:fill="auto"/>
          </w:tcPr>
          <w:p w14:paraId="171DB495"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Тиждень</w:t>
            </w:r>
          </w:p>
          <w:p w14:paraId="69A56323" w14:textId="66AAB740"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5</w:t>
            </w:r>
          </w:p>
        </w:tc>
        <w:tc>
          <w:tcPr>
            <w:tcW w:w="4678" w:type="dxa"/>
            <w:shd w:val="clear" w:color="auto" w:fill="auto"/>
          </w:tcPr>
          <w:p w14:paraId="071E8961" w14:textId="47F6A701" w:rsidR="00444245" w:rsidRPr="009E349F" w:rsidRDefault="00444245" w:rsidP="009E349F">
            <w:pPr>
              <w:spacing w:after="0" w:line="240" w:lineRule="auto"/>
              <w:rPr>
                <w:rFonts w:ascii="Times New Roman" w:hAnsi="Times New Roman"/>
                <w:b/>
                <w:bCs/>
                <w:iCs/>
                <w:sz w:val="24"/>
                <w:szCs w:val="24"/>
                <w:lang w:val="uk-UA"/>
              </w:rPr>
            </w:pPr>
            <w:r w:rsidRPr="009E349F">
              <w:rPr>
                <w:rFonts w:ascii="Times New Roman" w:hAnsi="Times New Roman"/>
                <w:b/>
                <w:bCs/>
                <w:sz w:val="24"/>
                <w:szCs w:val="24"/>
                <w:lang w:val="uk-UA"/>
              </w:rPr>
              <w:t xml:space="preserve">Тема 5. </w:t>
            </w:r>
            <w:r w:rsidRPr="009E349F">
              <w:rPr>
                <w:rFonts w:ascii="Times New Roman" w:hAnsi="Times New Roman"/>
                <w:b/>
                <w:bCs/>
                <w:iCs/>
                <w:sz w:val="24"/>
                <w:szCs w:val="24"/>
                <w:lang w:val="uk-UA"/>
              </w:rPr>
              <w:t xml:space="preserve">Медико-соціальні аспекти захворюваності з тимчасовою та стійкою втратою працездатності.  </w:t>
            </w:r>
          </w:p>
          <w:p w14:paraId="0E6BAAF5" w14:textId="77777777" w:rsidR="00CB046F" w:rsidRPr="009E349F" w:rsidRDefault="00CB046F" w:rsidP="00001D73">
            <w:pPr>
              <w:pStyle w:val="a6"/>
              <w:numPr>
                <w:ilvl w:val="0"/>
                <w:numId w:val="29"/>
              </w:numPr>
              <w:spacing w:after="0" w:line="240" w:lineRule="auto"/>
              <w:jc w:val="both"/>
              <w:rPr>
                <w:rFonts w:ascii="Times New Roman" w:hAnsi="Times New Roman"/>
                <w:sz w:val="24"/>
                <w:szCs w:val="24"/>
              </w:rPr>
            </w:pPr>
            <w:r w:rsidRPr="009E349F">
              <w:rPr>
                <w:rFonts w:ascii="Times New Roman" w:hAnsi="Times New Roman"/>
                <w:sz w:val="24"/>
                <w:szCs w:val="24"/>
              </w:rPr>
              <w:t>Основні тенденції стану здоров’я населення на сучасному етапі.</w:t>
            </w:r>
          </w:p>
          <w:p w14:paraId="538A23B6" w14:textId="77777777" w:rsidR="00CB046F" w:rsidRPr="009E349F" w:rsidRDefault="00CB046F" w:rsidP="00001D73">
            <w:pPr>
              <w:pStyle w:val="a6"/>
              <w:numPr>
                <w:ilvl w:val="0"/>
                <w:numId w:val="29"/>
              </w:numPr>
              <w:spacing w:after="0" w:line="240" w:lineRule="auto"/>
              <w:jc w:val="both"/>
              <w:rPr>
                <w:rFonts w:ascii="Times New Roman" w:hAnsi="Times New Roman"/>
                <w:sz w:val="24"/>
                <w:szCs w:val="24"/>
              </w:rPr>
            </w:pPr>
            <w:r w:rsidRPr="009E349F">
              <w:rPr>
                <w:rFonts w:ascii="Times New Roman" w:hAnsi="Times New Roman"/>
                <w:sz w:val="24"/>
                <w:szCs w:val="24"/>
              </w:rPr>
              <w:t>Медико-соціальне значення захворюваності з тимчасовою втратою працездатності</w:t>
            </w:r>
          </w:p>
          <w:p w14:paraId="7588EB7C" w14:textId="77777777" w:rsidR="00CB046F" w:rsidRPr="009E349F" w:rsidRDefault="00CB046F" w:rsidP="00001D73">
            <w:pPr>
              <w:pStyle w:val="a6"/>
              <w:numPr>
                <w:ilvl w:val="0"/>
                <w:numId w:val="29"/>
              </w:numPr>
              <w:spacing w:after="0" w:line="240" w:lineRule="auto"/>
              <w:jc w:val="both"/>
              <w:rPr>
                <w:rFonts w:ascii="Times New Roman" w:hAnsi="Times New Roman"/>
                <w:sz w:val="24"/>
                <w:szCs w:val="24"/>
              </w:rPr>
            </w:pPr>
            <w:r w:rsidRPr="009E349F">
              <w:rPr>
                <w:rFonts w:ascii="Times New Roman" w:hAnsi="Times New Roman"/>
                <w:sz w:val="24"/>
                <w:szCs w:val="24"/>
              </w:rPr>
              <w:t>Методи вивчення захворюваності з тимчасовою втратою працездатності, їх переваги та недоліки.</w:t>
            </w:r>
          </w:p>
          <w:p w14:paraId="20BEE33E" w14:textId="77777777" w:rsidR="00CB046F" w:rsidRPr="009E349F" w:rsidRDefault="00CB046F" w:rsidP="00001D73">
            <w:pPr>
              <w:pStyle w:val="a6"/>
              <w:numPr>
                <w:ilvl w:val="0"/>
                <w:numId w:val="29"/>
              </w:numPr>
              <w:spacing w:after="0" w:line="240" w:lineRule="auto"/>
              <w:jc w:val="both"/>
              <w:rPr>
                <w:rFonts w:ascii="Times New Roman" w:hAnsi="Times New Roman"/>
                <w:sz w:val="24"/>
                <w:szCs w:val="24"/>
              </w:rPr>
            </w:pPr>
            <w:r w:rsidRPr="009E349F">
              <w:rPr>
                <w:rFonts w:ascii="Times New Roman" w:hAnsi="Times New Roman"/>
                <w:bCs/>
                <w:color w:val="000000"/>
                <w:sz w:val="24"/>
                <w:szCs w:val="24"/>
              </w:rPr>
              <w:t xml:space="preserve">Аналіз захворюваності за даними тимчасової втрати працездатності </w:t>
            </w:r>
          </w:p>
          <w:p w14:paraId="4A8D748B" w14:textId="45A44807" w:rsidR="00444245" w:rsidRPr="009E349F" w:rsidRDefault="00CB046F" w:rsidP="00001D73">
            <w:pPr>
              <w:pStyle w:val="a6"/>
              <w:numPr>
                <w:ilvl w:val="0"/>
                <w:numId w:val="29"/>
              </w:numPr>
              <w:spacing w:after="0" w:line="240" w:lineRule="auto"/>
              <w:jc w:val="both"/>
              <w:rPr>
                <w:rFonts w:ascii="Times New Roman" w:hAnsi="Times New Roman"/>
                <w:b/>
                <w:bCs/>
                <w:sz w:val="24"/>
                <w:szCs w:val="24"/>
              </w:rPr>
            </w:pPr>
            <w:r w:rsidRPr="009E349F">
              <w:rPr>
                <w:rFonts w:ascii="Times New Roman" w:hAnsi="Times New Roman"/>
                <w:bCs/>
                <w:color w:val="000000"/>
                <w:sz w:val="24"/>
                <w:szCs w:val="24"/>
              </w:rPr>
              <w:lastRenderedPageBreak/>
              <w:t>Аналіз захворюваності за матеріалами періодичних медичних оглядів</w:t>
            </w:r>
          </w:p>
        </w:tc>
        <w:tc>
          <w:tcPr>
            <w:tcW w:w="2268" w:type="dxa"/>
            <w:shd w:val="clear" w:color="auto" w:fill="auto"/>
          </w:tcPr>
          <w:p w14:paraId="2FBCDF13"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Лекція – 2 год.;</w:t>
            </w:r>
          </w:p>
          <w:p w14:paraId="7BC6A8ED" w14:textId="1029D3C3"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w:t>
            </w:r>
            <w:r w:rsidR="00CD5F0C">
              <w:rPr>
                <w:rFonts w:ascii="Times New Roman" w:hAnsi="Times New Roman"/>
                <w:sz w:val="24"/>
                <w:szCs w:val="24"/>
                <w:lang w:val="uk-UA"/>
              </w:rPr>
              <w:t>2</w:t>
            </w:r>
            <w:r w:rsidRPr="009E349F">
              <w:rPr>
                <w:rFonts w:ascii="Times New Roman" w:hAnsi="Times New Roman"/>
                <w:sz w:val="24"/>
                <w:szCs w:val="24"/>
                <w:lang w:val="uk-UA"/>
              </w:rPr>
              <w:t xml:space="preserve"> год., </w:t>
            </w:r>
          </w:p>
          <w:p w14:paraId="0F4B81D0" w14:textId="4C911FB0"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CD5F0C">
              <w:rPr>
                <w:rFonts w:ascii="Times New Roman" w:hAnsi="Times New Roman"/>
                <w:sz w:val="24"/>
                <w:szCs w:val="24"/>
                <w:lang w:val="uk-UA"/>
              </w:rPr>
              <w:t>4</w:t>
            </w:r>
            <w:r w:rsidRPr="009E349F">
              <w:rPr>
                <w:rFonts w:ascii="Times New Roman" w:hAnsi="Times New Roman"/>
                <w:sz w:val="24"/>
                <w:szCs w:val="24"/>
                <w:lang w:val="uk-UA"/>
              </w:rPr>
              <w:t xml:space="preserve"> год.</w:t>
            </w:r>
          </w:p>
        </w:tc>
        <w:tc>
          <w:tcPr>
            <w:tcW w:w="4536" w:type="dxa"/>
            <w:shd w:val="clear" w:color="auto" w:fill="auto"/>
          </w:tcPr>
          <w:p w14:paraId="1DE77CC5" w14:textId="77777777" w:rsidR="00CB046F" w:rsidRPr="009E349F" w:rsidRDefault="00CB046F" w:rsidP="00001D73">
            <w:pPr>
              <w:widowControl w:val="0"/>
              <w:numPr>
                <w:ilvl w:val="0"/>
                <w:numId w:val="16"/>
              </w:numPr>
              <w:spacing w:after="0" w:line="240" w:lineRule="auto"/>
              <w:ind w:left="318" w:hanging="283"/>
              <w:jc w:val="both"/>
              <w:rPr>
                <w:rFonts w:ascii="Times New Roman" w:hAnsi="Times New Roman"/>
                <w:bCs/>
                <w:sz w:val="24"/>
                <w:szCs w:val="24"/>
              </w:rPr>
            </w:pPr>
            <w:r w:rsidRPr="009E349F">
              <w:rPr>
                <w:rFonts w:ascii="Times New Roman" w:hAnsi="Times New Roman"/>
                <w:sz w:val="24"/>
                <w:szCs w:val="24"/>
              </w:rPr>
              <w:t>Економічний аналіз використання ресурсів в системі охорони здоров’я / В.Д. Парій, Ю.М. Сафонов, Н.М. Захарова та ін. / За загальною редакцією професора В.Д. Парія /. Навч. посібн. – Житомир: «Полісся», 2015. – 148 с.</w:t>
            </w:r>
          </w:p>
          <w:p w14:paraId="54AA64E3" w14:textId="77777777" w:rsidR="00CB046F" w:rsidRPr="009E349F" w:rsidRDefault="00CB046F" w:rsidP="00001D73">
            <w:pPr>
              <w:widowControl w:val="0"/>
              <w:numPr>
                <w:ilvl w:val="0"/>
                <w:numId w:val="16"/>
              </w:numPr>
              <w:spacing w:after="0" w:line="240" w:lineRule="auto"/>
              <w:ind w:left="318" w:hanging="283"/>
              <w:jc w:val="both"/>
              <w:rPr>
                <w:rFonts w:ascii="Times New Roman" w:hAnsi="Times New Roman"/>
                <w:bCs/>
                <w:sz w:val="24"/>
                <w:szCs w:val="24"/>
                <w:lang w:val="en-US"/>
              </w:rPr>
            </w:pPr>
            <w:r w:rsidRPr="009E349F">
              <w:rPr>
                <w:rFonts w:ascii="Times New Roman" w:hAnsi="Times New Roman"/>
                <w:bCs/>
                <w:sz w:val="24"/>
                <w:szCs w:val="24"/>
                <w:lang w:val="en-US"/>
              </w:rPr>
              <w:t xml:space="preserve">Oxford Textbook of Global Public Health, 6 </w:t>
            </w:r>
            <w:proofErr w:type="gramStart"/>
            <w:r w:rsidRPr="009E349F">
              <w:rPr>
                <w:rFonts w:ascii="Times New Roman" w:hAnsi="Times New Roman"/>
                <w:bCs/>
                <w:sz w:val="24"/>
                <w:szCs w:val="24"/>
                <w:lang w:val="en-US"/>
              </w:rPr>
              <w:t>e</w:t>
            </w:r>
            <w:r w:rsidRPr="009E349F">
              <w:rPr>
                <w:rFonts w:ascii="Times New Roman" w:hAnsi="Times New Roman"/>
                <w:sz w:val="24"/>
                <w:szCs w:val="24"/>
                <w:lang w:val="en-US"/>
              </w:rPr>
              <w:t>dition</w:t>
            </w:r>
            <w:proofErr w:type="gramEnd"/>
            <w:r w:rsidRPr="009E349F">
              <w:rPr>
                <w:rFonts w:ascii="Times New Roman" w:hAnsi="Times New Roman"/>
                <w:sz w:val="24"/>
                <w:szCs w:val="24"/>
                <w:lang w:val="en-US"/>
              </w:rPr>
              <w:t xml:space="preserve">. </w:t>
            </w:r>
            <w:r w:rsidRPr="009E349F">
              <w:rPr>
                <w:rFonts w:ascii="Times New Roman" w:hAnsi="Times New Roman"/>
                <w:bCs/>
                <w:sz w:val="24"/>
                <w:szCs w:val="24"/>
                <w:lang w:val="en-US"/>
              </w:rPr>
              <w:t>Edited by Roges Detels, Martin Gulliford, Quarraisha Abdool Karim and Chorh Chuan Tan. – Oxford University Press, 2017. – 1728 p.</w:t>
            </w:r>
          </w:p>
          <w:p w14:paraId="27ED31B5" w14:textId="77777777" w:rsidR="00CB046F" w:rsidRPr="009E349F" w:rsidRDefault="00CB046F" w:rsidP="00001D73">
            <w:pPr>
              <w:widowControl w:val="0"/>
              <w:numPr>
                <w:ilvl w:val="0"/>
                <w:numId w:val="16"/>
              </w:numPr>
              <w:spacing w:after="0" w:line="240" w:lineRule="auto"/>
              <w:ind w:left="318" w:hanging="283"/>
              <w:jc w:val="both"/>
              <w:rPr>
                <w:rFonts w:ascii="Times New Roman" w:hAnsi="Times New Roman"/>
                <w:bCs/>
                <w:sz w:val="24"/>
                <w:szCs w:val="24"/>
                <w:lang w:val="en-US"/>
              </w:rPr>
            </w:pPr>
            <w:r w:rsidRPr="009E349F">
              <w:rPr>
                <w:rFonts w:ascii="Times New Roman" w:hAnsi="Times New Roman"/>
                <w:bCs/>
                <w:sz w:val="24"/>
                <w:szCs w:val="24"/>
                <w:lang w:val="en-US"/>
              </w:rPr>
              <w:t>Medical Statistics at a Glance Text and Workbook. Aviva Petria, Caroline Sabin. – Wiley-Blackwell, 2013. – 288 p.</w:t>
            </w:r>
          </w:p>
          <w:p w14:paraId="596284A0" w14:textId="1DF945AD" w:rsidR="00444245" w:rsidRPr="009E349F" w:rsidRDefault="00444245" w:rsidP="009E349F">
            <w:pPr>
              <w:spacing w:after="0" w:line="240" w:lineRule="auto"/>
              <w:jc w:val="both"/>
              <w:rPr>
                <w:rFonts w:ascii="Times New Roman" w:hAnsi="Times New Roman"/>
                <w:b/>
                <w:bCs/>
                <w:sz w:val="24"/>
                <w:szCs w:val="24"/>
                <w:lang w:val="en-US"/>
              </w:rPr>
            </w:pPr>
          </w:p>
        </w:tc>
        <w:tc>
          <w:tcPr>
            <w:tcW w:w="1559" w:type="dxa"/>
            <w:shd w:val="clear" w:color="auto" w:fill="auto"/>
          </w:tcPr>
          <w:p w14:paraId="3386E2F0"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Самостійна, теоретична та практична підготовка за темою заняття.</w:t>
            </w:r>
          </w:p>
          <w:p w14:paraId="58BCF1D8"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6396D172"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2BEDE46C"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444245" w:rsidRPr="009E349F" w14:paraId="711AD9D7" w14:textId="77777777" w:rsidTr="00444245">
        <w:tc>
          <w:tcPr>
            <w:tcW w:w="1560" w:type="dxa"/>
            <w:shd w:val="clear" w:color="auto" w:fill="auto"/>
          </w:tcPr>
          <w:p w14:paraId="7CAC8EFD" w14:textId="77777777"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lastRenderedPageBreak/>
              <w:t>Тиждень</w:t>
            </w:r>
          </w:p>
          <w:p w14:paraId="02F676FA" w14:textId="6A430C2E" w:rsidR="00444245" w:rsidRPr="009E349F" w:rsidRDefault="00444245"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6</w:t>
            </w:r>
          </w:p>
        </w:tc>
        <w:tc>
          <w:tcPr>
            <w:tcW w:w="4678" w:type="dxa"/>
            <w:shd w:val="clear" w:color="auto" w:fill="auto"/>
          </w:tcPr>
          <w:p w14:paraId="06617936" w14:textId="77777777" w:rsidR="00444245" w:rsidRPr="009E349F" w:rsidRDefault="00444245" w:rsidP="009E349F">
            <w:pPr>
              <w:spacing w:after="0" w:line="240" w:lineRule="auto"/>
              <w:rPr>
                <w:rFonts w:ascii="Times New Roman" w:eastAsia="Times New Roman" w:hAnsi="Times New Roman"/>
                <w:b/>
                <w:bCs/>
                <w:color w:val="161514"/>
                <w:sz w:val="24"/>
                <w:szCs w:val="24"/>
                <w:bdr w:val="none" w:sz="0" w:space="0" w:color="auto" w:frame="1"/>
              </w:rPr>
            </w:pPr>
            <w:r w:rsidRPr="009E349F">
              <w:rPr>
                <w:rFonts w:ascii="Times New Roman" w:hAnsi="Times New Roman"/>
                <w:b/>
                <w:bCs/>
                <w:sz w:val="24"/>
                <w:szCs w:val="24"/>
                <w:lang w:val="uk-UA"/>
              </w:rPr>
              <w:t xml:space="preserve">Тема 6. </w:t>
            </w:r>
            <w:r w:rsidRPr="009E349F">
              <w:rPr>
                <w:rFonts w:ascii="Times New Roman" w:eastAsia="Times New Roman" w:hAnsi="Times New Roman"/>
                <w:b/>
                <w:bCs/>
                <w:color w:val="161514"/>
                <w:sz w:val="24"/>
                <w:szCs w:val="24"/>
                <w:bdr w:val="none" w:sz="0" w:space="0" w:color="auto" w:frame="1"/>
              </w:rPr>
              <w:t>Медична реабілітація. Засоби, види, аспекти</w:t>
            </w:r>
          </w:p>
          <w:p w14:paraId="59B81E6D" w14:textId="2F1309E9"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Поняття про реабілітацію</w:t>
            </w:r>
            <w:r w:rsidRPr="009E349F">
              <w:rPr>
                <w:rFonts w:ascii="Times New Roman" w:eastAsia="Times New Roman" w:hAnsi="Times New Roman"/>
                <w:color w:val="161514"/>
                <w:sz w:val="24"/>
                <w:szCs w:val="24"/>
                <w:lang w:val="uk-UA"/>
              </w:rPr>
              <w:t xml:space="preserve">. </w:t>
            </w:r>
            <w:r w:rsidRPr="009E349F">
              <w:rPr>
                <w:rFonts w:ascii="Times New Roman" w:eastAsia="Times New Roman" w:hAnsi="Times New Roman"/>
                <w:color w:val="161514"/>
                <w:sz w:val="24"/>
                <w:szCs w:val="24"/>
              </w:rPr>
              <w:t>Мета, завдання та основи реабілітації</w:t>
            </w:r>
          </w:p>
          <w:p w14:paraId="0C197358" w14:textId="77777777"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Основні принципи реабілітації</w:t>
            </w:r>
          </w:p>
          <w:p w14:paraId="6BAE0803" w14:textId="77777777"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Стан ринку праці для інвалідів</w:t>
            </w:r>
          </w:p>
          <w:p w14:paraId="1EDF60D4" w14:textId="77777777"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Питання психологічної реабілітації</w:t>
            </w:r>
          </w:p>
          <w:p w14:paraId="7A926753" w14:textId="77777777"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Психопрофілактика</w:t>
            </w:r>
          </w:p>
          <w:p w14:paraId="5D92D1D6" w14:textId="77777777"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Творча реабілітація як шлях адаптації дітей — інвалідів в суспільство</w:t>
            </w:r>
          </w:p>
          <w:p w14:paraId="6488F427" w14:textId="77777777"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Педагогічна реабілітація</w:t>
            </w:r>
          </w:p>
          <w:p w14:paraId="56B1CD11" w14:textId="75482A1D" w:rsidR="002A2B85" w:rsidRPr="009E349F" w:rsidRDefault="002A2B85" w:rsidP="00001D73">
            <w:pPr>
              <w:numPr>
                <w:ilvl w:val="0"/>
                <w:numId w:val="23"/>
              </w:numPr>
              <w:shd w:val="clear" w:color="auto" w:fill="FFFFFF"/>
              <w:spacing w:after="0" w:line="240" w:lineRule="auto"/>
              <w:ind w:left="605" w:hanging="283"/>
              <w:textAlignment w:val="baseline"/>
              <w:rPr>
                <w:rFonts w:ascii="Times New Roman" w:hAnsi="Times New Roman"/>
                <w:b/>
                <w:bCs/>
                <w:sz w:val="24"/>
                <w:szCs w:val="24"/>
              </w:rPr>
            </w:pPr>
            <w:r w:rsidRPr="009E349F">
              <w:rPr>
                <w:rFonts w:ascii="Times New Roman" w:eastAsia="Times New Roman" w:hAnsi="Times New Roman"/>
                <w:color w:val="161514"/>
                <w:sz w:val="24"/>
                <w:szCs w:val="24"/>
              </w:rPr>
              <w:t>Фізична реабілітація, як складова частина медичної, трудової та соціальної реабілітації</w:t>
            </w:r>
          </w:p>
        </w:tc>
        <w:tc>
          <w:tcPr>
            <w:tcW w:w="2268" w:type="dxa"/>
            <w:shd w:val="clear" w:color="auto" w:fill="auto"/>
          </w:tcPr>
          <w:p w14:paraId="7E14F963"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Лекція – 2 год.;</w:t>
            </w:r>
          </w:p>
          <w:p w14:paraId="05B0409B"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55AB34AD" w14:textId="140392AA"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CD5F0C">
              <w:rPr>
                <w:rFonts w:ascii="Times New Roman" w:hAnsi="Times New Roman"/>
                <w:sz w:val="24"/>
                <w:szCs w:val="24"/>
                <w:lang w:val="uk-UA"/>
              </w:rPr>
              <w:t>6</w:t>
            </w:r>
            <w:r w:rsidRPr="009E349F">
              <w:rPr>
                <w:rFonts w:ascii="Times New Roman" w:hAnsi="Times New Roman"/>
                <w:sz w:val="24"/>
                <w:szCs w:val="24"/>
                <w:lang w:val="uk-UA"/>
              </w:rPr>
              <w:t xml:space="preserve"> год.</w:t>
            </w:r>
          </w:p>
        </w:tc>
        <w:tc>
          <w:tcPr>
            <w:tcW w:w="4536" w:type="dxa"/>
            <w:shd w:val="clear" w:color="auto" w:fill="auto"/>
          </w:tcPr>
          <w:p w14:paraId="7DE344A0" w14:textId="77777777" w:rsidR="002A2B85" w:rsidRPr="009E349F" w:rsidRDefault="002A2B85" w:rsidP="00001D73">
            <w:pPr>
              <w:numPr>
                <w:ilvl w:val="0"/>
                <w:numId w:val="17"/>
              </w:numPr>
              <w:shd w:val="clear" w:color="auto" w:fill="FFFFFF"/>
              <w:spacing w:after="0" w:line="240" w:lineRule="auto"/>
              <w:ind w:left="318" w:hanging="283"/>
              <w:textAlignment w:val="baseline"/>
              <w:rPr>
                <w:rFonts w:ascii="Times New Roman" w:eastAsia="Times New Roman" w:hAnsi="Times New Roman"/>
                <w:color w:val="161514"/>
                <w:sz w:val="24"/>
                <w:szCs w:val="24"/>
              </w:rPr>
            </w:pPr>
            <w:r w:rsidRPr="0091246F">
              <w:rPr>
                <w:rFonts w:ascii="Times New Roman" w:eastAsia="Times New Roman" w:hAnsi="Times New Roman"/>
                <w:color w:val="161514"/>
                <w:sz w:val="24"/>
                <w:szCs w:val="24"/>
                <w:lang w:val="uk-UA"/>
              </w:rPr>
              <w:t xml:space="preserve">Клапчук В.В., Дзяк Г.В., Муравов І.В., та інші. </w:t>
            </w:r>
            <w:r w:rsidRPr="009E349F">
              <w:rPr>
                <w:rFonts w:ascii="Times New Roman" w:eastAsia="Times New Roman" w:hAnsi="Times New Roman"/>
                <w:color w:val="161514"/>
                <w:sz w:val="24"/>
                <w:szCs w:val="24"/>
              </w:rPr>
              <w:t xml:space="preserve">Лікувальна фізкультура і спортивна медицина. — К.: </w:t>
            </w:r>
            <w:proofErr w:type="gramStart"/>
            <w:r w:rsidRPr="009E349F">
              <w:rPr>
                <w:rFonts w:ascii="Times New Roman" w:eastAsia="Times New Roman" w:hAnsi="Times New Roman"/>
                <w:color w:val="161514"/>
                <w:sz w:val="24"/>
                <w:szCs w:val="24"/>
              </w:rPr>
              <w:t>Здоров,я</w:t>
            </w:r>
            <w:proofErr w:type="gramEnd"/>
            <w:r w:rsidRPr="009E349F">
              <w:rPr>
                <w:rFonts w:ascii="Times New Roman" w:eastAsia="Times New Roman" w:hAnsi="Times New Roman"/>
                <w:color w:val="161514"/>
                <w:sz w:val="24"/>
                <w:szCs w:val="24"/>
              </w:rPr>
              <w:t>, 1995. — 312 с.</w:t>
            </w:r>
          </w:p>
          <w:p w14:paraId="12CCB05A" w14:textId="77777777" w:rsidR="002A2B85" w:rsidRPr="009E349F" w:rsidRDefault="002A2B85" w:rsidP="00001D73">
            <w:pPr>
              <w:numPr>
                <w:ilvl w:val="0"/>
                <w:numId w:val="17"/>
              </w:numPr>
              <w:autoSpaceDE w:val="0"/>
              <w:autoSpaceDN w:val="0"/>
              <w:adjustRightInd w:val="0"/>
              <w:spacing w:after="0" w:line="240" w:lineRule="auto"/>
              <w:ind w:left="318" w:hanging="283"/>
              <w:jc w:val="both"/>
              <w:rPr>
                <w:rFonts w:ascii="Times New Roman" w:hAnsi="Times New Roman"/>
                <w:sz w:val="24"/>
                <w:szCs w:val="24"/>
              </w:rPr>
            </w:pPr>
            <w:proofErr w:type="gramStart"/>
            <w:r w:rsidRPr="009E349F">
              <w:rPr>
                <w:rFonts w:ascii="Times New Roman" w:hAnsi="Times New Roman"/>
                <w:sz w:val="24"/>
                <w:szCs w:val="24"/>
              </w:rPr>
              <w:t>Фізіотерапія :</w:t>
            </w:r>
            <w:proofErr w:type="gramEnd"/>
            <w:r w:rsidRPr="009E349F">
              <w:rPr>
                <w:rFonts w:ascii="Times New Roman" w:hAnsi="Times New Roman"/>
                <w:sz w:val="24"/>
                <w:szCs w:val="24"/>
              </w:rPr>
              <w:t xml:space="preserve"> підручник / за ред. проф., д. мед. н. О. А. Владимирова, проф., д. мед. н. В. В. Єжова, з. д. н. РФ, проф., д. мед. н. Г. М. Пономаренко. – К.: Формат, 2013. – 432 с</w:t>
            </w:r>
          </w:p>
          <w:p w14:paraId="51963AD8" w14:textId="77777777" w:rsidR="002A2B85" w:rsidRPr="009E349F" w:rsidRDefault="002A2B85" w:rsidP="00001D73">
            <w:pPr>
              <w:numPr>
                <w:ilvl w:val="0"/>
                <w:numId w:val="17"/>
              </w:numPr>
              <w:autoSpaceDE w:val="0"/>
              <w:autoSpaceDN w:val="0"/>
              <w:adjustRightInd w:val="0"/>
              <w:spacing w:after="0" w:line="240" w:lineRule="auto"/>
              <w:ind w:left="318" w:hanging="283"/>
              <w:jc w:val="both"/>
              <w:rPr>
                <w:rFonts w:ascii="Times New Roman" w:hAnsi="Times New Roman"/>
                <w:sz w:val="24"/>
                <w:szCs w:val="24"/>
              </w:rPr>
            </w:pPr>
            <w:r w:rsidRPr="009E349F">
              <w:rPr>
                <w:rFonts w:ascii="Times New Roman" w:hAnsi="Times New Roman"/>
                <w:sz w:val="24"/>
                <w:szCs w:val="24"/>
              </w:rPr>
              <w:t xml:space="preserve">Фізіотерапія (Підручник) / Яковенко Н.П., Самойленко В.Б. - Київ. ВСВ «Медицина» - </w:t>
            </w:r>
            <w:proofErr w:type="gramStart"/>
            <w:r w:rsidRPr="009E349F">
              <w:rPr>
                <w:rFonts w:ascii="Times New Roman" w:hAnsi="Times New Roman"/>
                <w:sz w:val="24"/>
                <w:szCs w:val="24"/>
              </w:rPr>
              <w:t>2018.-</w:t>
            </w:r>
            <w:proofErr w:type="gramEnd"/>
            <w:r w:rsidRPr="009E349F">
              <w:rPr>
                <w:rFonts w:ascii="Times New Roman" w:hAnsi="Times New Roman"/>
                <w:sz w:val="24"/>
                <w:szCs w:val="24"/>
              </w:rPr>
              <w:t>255 с.</w:t>
            </w:r>
          </w:p>
          <w:p w14:paraId="0ED2FF7C" w14:textId="7EF2BF2E" w:rsidR="00444245" w:rsidRPr="009E349F" w:rsidRDefault="00444245" w:rsidP="009E349F">
            <w:pPr>
              <w:pStyle w:val="a6"/>
              <w:spacing w:after="0" w:line="240" w:lineRule="auto"/>
              <w:rPr>
                <w:rFonts w:ascii="Times New Roman" w:hAnsi="Times New Roman"/>
                <w:b/>
                <w:bCs/>
                <w:sz w:val="24"/>
                <w:szCs w:val="24"/>
                <w:lang w:val="uk-UA"/>
              </w:rPr>
            </w:pPr>
          </w:p>
        </w:tc>
        <w:tc>
          <w:tcPr>
            <w:tcW w:w="1559" w:type="dxa"/>
            <w:shd w:val="clear" w:color="auto" w:fill="auto"/>
          </w:tcPr>
          <w:p w14:paraId="4F9FDF15"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Самостійна, теоретична та практична підготовка за темою заняття.</w:t>
            </w:r>
          </w:p>
          <w:p w14:paraId="433E1AD2" w14:textId="77777777" w:rsidR="00444245" w:rsidRPr="009E349F" w:rsidRDefault="00444245"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4097BD3C"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18438390" w14:textId="77777777" w:rsidR="00444245" w:rsidRPr="009E349F" w:rsidRDefault="00444245"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7F67E1" w:rsidRPr="009E349F" w14:paraId="28A9EF3F" w14:textId="77777777" w:rsidTr="00444245">
        <w:tc>
          <w:tcPr>
            <w:tcW w:w="1560" w:type="dxa"/>
            <w:shd w:val="clear" w:color="auto" w:fill="auto"/>
          </w:tcPr>
          <w:p w14:paraId="7175C11A" w14:textId="77777777"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Тиждень</w:t>
            </w:r>
          </w:p>
          <w:p w14:paraId="4D7E02F2" w14:textId="4E57A2E1" w:rsidR="007F67E1" w:rsidRPr="009E349F" w:rsidRDefault="00CD5F0C" w:rsidP="009E349F">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7</w:t>
            </w:r>
          </w:p>
        </w:tc>
        <w:tc>
          <w:tcPr>
            <w:tcW w:w="4678" w:type="dxa"/>
            <w:shd w:val="clear" w:color="auto" w:fill="auto"/>
          </w:tcPr>
          <w:p w14:paraId="56B3608B" w14:textId="7A65E2A1"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b/>
                <w:spacing w:val="-1"/>
                <w:sz w:val="24"/>
                <w:szCs w:val="24"/>
                <w:lang w:val="uk-UA"/>
              </w:rPr>
              <w:t xml:space="preserve">Тема </w:t>
            </w:r>
            <w:r w:rsidR="00CD5F0C">
              <w:rPr>
                <w:rFonts w:ascii="Times New Roman" w:hAnsi="Times New Roman"/>
                <w:b/>
                <w:spacing w:val="-1"/>
                <w:sz w:val="24"/>
                <w:szCs w:val="24"/>
                <w:lang w:val="uk-UA"/>
              </w:rPr>
              <w:t>7</w:t>
            </w:r>
            <w:r w:rsidRPr="009E349F">
              <w:rPr>
                <w:rFonts w:ascii="Times New Roman" w:hAnsi="Times New Roman"/>
                <w:b/>
                <w:spacing w:val="-1"/>
                <w:sz w:val="24"/>
                <w:szCs w:val="24"/>
                <w:lang w:val="uk-UA"/>
              </w:rPr>
              <w:t xml:space="preserve">. </w:t>
            </w:r>
            <w:r w:rsidRPr="00001D73">
              <w:rPr>
                <w:rFonts w:ascii="Times New Roman" w:eastAsia="Times New Roman" w:hAnsi="Times New Roman"/>
                <w:b/>
                <w:bCs/>
                <w:color w:val="161514"/>
                <w:sz w:val="24"/>
                <w:szCs w:val="24"/>
                <w:bdr w:val="none" w:sz="0" w:space="0" w:color="auto" w:frame="1"/>
              </w:rPr>
              <w:t>Медична реабілітація в хірургії</w:t>
            </w:r>
          </w:p>
          <w:p w14:paraId="5BFE1DDD" w14:textId="77777777" w:rsidR="00001D73" w:rsidRPr="0091246F" w:rsidRDefault="00001D73" w:rsidP="00001D73">
            <w:pPr>
              <w:numPr>
                <w:ilvl w:val="0"/>
                <w:numId w:val="31"/>
              </w:numPr>
              <w:shd w:val="clear" w:color="auto" w:fill="FFFFFF"/>
              <w:spacing w:after="0" w:line="240" w:lineRule="auto"/>
              <w:textAlignment w:val="baseline"/>
              <w:rPr>
                <w:rFonts w:ascii="Times New Roman" w:eastAsia="Times New Roman" w:hAnsi="Times New Roman"/>
                <w:color w:val="161514"/>
                <w:sz w:val="24"/>
                <w:szCs w:val="24"/>
                <w:lang w:val="uk-UA"/>
              </w:rPr>
            </w:pPr>
            <w:r w:rsidRPr="0091246F">
              <w:rPr>
                <w:rFonts w:ascii="Times New Roman" w:eastAsia="Times New Roman" w:hAnsi="Times New Roman"/>
                <w:color w:val="161514"/>
                <w:sz w:val="24"/>
                <w:szCs w:val="24"/>
                <w:lang w:val="uk-UA"/>
              </w:rPr>
              <w:t>Етапи медичної реабілітації в хірургії.</w:t>
            </w:r>
          </w:p>
          <w:p w14:paraId="3ECC8326" w14:textId="77777777" w:rsidR="00001D73" w:rsidRPr="00001D73" w:rsidRDefault="00001D73" w:rsidP="00001D73">
            <w:pPr>
              <w:numPr>
                <w:ilvl w:val="0"/>
                <w:numId w:val="31"/>
              </w:numPr>
              <w:shd w:val="clear" w:color="auto" w:fill="FFFFFF"/>
              <w:spacing w:after="0" w:line="240" w:lineRule="auto"/>
              <w:textAlignment w:val="baseline"/>
              <w:rPr>
                <w:rFonts w:ascii="Times New Roman" w:eastAsia="Times New Roman" w:hAnsi="Times New Roman"/>
                <w:color w:val="161514"/>
                <w:sz w:val="24"/>
                <w:szCs w:val="24"/>
              </w:rPr>
            </w:pPr>
            <w:r w:rsidRPr="00001D73">
              <w:rPr>
                <w:rFonts w:ascii="Times New Roman" w:eastAsia="Times New Roman" w:hAnsi="Times New Roman"/>
                <w:color w:val="161514"/>
                <w:sz w:val="24"/>
                <w:szCs w:val="24"/>
              </w:rPr>
              <w:t>Роль лікувальної гімнастики у післяопераційних хворих.</w:t>
            </w:r>
          </w:p>
          <w:p w14:paraId="46D016CE" w14:textId="77777777" w:rsidR="00001D73" w:rsidRPr="00001D73" w:rsidRDefault="00001D73" w:rsidP="00001D73">
            <w:pPr>
              <w:numPr>
                <w:ilvl w:val="0"/>
                <w:numId w:val="31"/>
              </w:numPr>
              <w:shd w:val="clear" w:color="auto" w:fill="FFFFFF"/>
              <w:spacing w:after="0" w:line="240" w:lineRule="auto"/>
              <w:textAlignment w:val="baseline"/>
              <w:rPr>
                <w:rFonts w:ascii="Times New Roman" w:eastAsia="Times New Roman" w:hAnsi="Times New Roman"/>
                <w:color w:val="161514"/>
                <w:sz w:val="24"/>
                <w:szCs w:val="24"/>
              </w:rPr>
            </w:pPr>
            <w:r w:rsidRPr="00001D73">
              <w:rPr>
                <w:rFonts w:ascii="Times New Roman" w:eastAsia="Times New Roman" w:hAnsi="Times New Roman"/>
                <w:color w:val="161514"/>
                <w:sz w:val="24"/>
                <w:szCs w:val="24"/>
              </w:rPr>
              <w:t>Дихальні вправи у післяопераційних хворих.</w:t>
            </w:r>
          </w:p>
          <w:p w14:paraId="3807BA0C" w14:textId="77777777" w:rsidR="00001D73" w:rsidRPr="00001D73" w:rsidRDefault="00001D73" w:rsidP="00001D73">
            <w:pPr>
              <w:numPr>
                <w:ilvl w:val="0"/>
                <w:numId w:val="31"/>
              </w:numPr>
              <w:shd w:val="clear" w:color="auto" w:fill="FFFFFF"/>
              <w:spacing w:after="0" w:line="240" w:lineRule="auto"/>
              <w:textAlignment w:val="baseline"/>
              <w:rPr>
                <w:rFonts w:ascii="Times New Roman" w:eastAsia="Times New Roman" w:hAnsi="Times New Roman"/>
                <w:color w:val="161514"/>
                <w:sz w:val="24"/>
                <w:szCs w:val="24"/>
              </w:rPr>
            </w:pPr>
            <w:r w:rsidRPr="00001D73">
              <w:rPr>
                <w:rFonts w:ascii="Times New Roman" w:eastAsia="Times New Roman" w:hAnsi="Times New Roman"/>
                <w:color w:val="161514"/>
                <w:sz w:val="24"/>
                <w:szCs w:val="24"/>
              </w:rPr>
              <w:t>Апаратна фізіотерапія в хірургії.</w:t>
            </w:r>
          </w:p>
          <w:p w14:paraId="35AFA17B" w14:textId="1B7936B4" w:rsidR="007F67E1" w:rsidRPr="00001D73" w:rsidRDefault="00001D73" w:rsidP="00001D73">
            <w:pPr>
              <w:pStyle w:val="a6"/>
              <w:numPr>
                <w:ilvl w:val="0"/>
                <w:numId w:val="31"/>
              </w:numPr>
              <w:spacing w:after="0" w:line="240" w:lineRule="auto"/>
              <w:rPr>
                <w:rFonts w:ascii="Times New Roman" w:hAnsi="Times New Roman"/>
                <w:b/>
                <w:spacing w:val="-1"/>
                <w:sz w:val="24"/>
                <w:szCs w:val="24"/>
                <w:lang w:val="uk-UA"/>
              </w:rPr>
            </w:pPr>
            <w:r w:rsidRPr="00001D73">
              <w:rPr>
                <w:rFonts w:ascii="Times New Roman" w:hAnsi="Times New Roman"/>
                <w:color w:val="161514"/>
                <w:sz w:val="24"/>
                <w:szCs w:val="24"/>
              </w:rPr>
              <w:t>Завдання и особливості методів фізичної реабілітації у пред- та післяопераційні періоди</w:t>
            </w:r>
          </w:p>
        </w:tc>
        <w:tc>
          <w:tcPr>
            <w:tcW w:w="2268" w:type="dxa"/>
            <w:shd w:val="clear" w:color="auto" w:fill="auto"/>
          </w:tcPr>
          <w:p w14:paraId="2DD2B2A5" w14:textId="34C78E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Лекція – </w:t>
            </w:r>
            <w:r w:rsidR="00CD5F0C">
              <w:rPr>
                <w:rFonts w:ascii="Times New Roman" w:hAnsi="Times New Roman"/>
                <w:sz w:val="24"/>
                <w:szCs w:val="24"/>
                <w:lang w:val="uk-UA"/>
              </w:rPr>
              <w:t>2</w:t>
            </w:r>
            <w:r w:rsidRPr="009E349F">
              <w:rPr>
                <w:rFonts w:ascii="Times New Roman" w:hAnsi="Times New Roman"/>
                <w:sz w:val="24"/>
                <w:szCs w:val="24"/>
                <w:lang w:val="uk-UA"/>
              </w:rPr>
              <w:t xml:space="preserve"> год.;</w:t>
            </w:r>
          </w:p>
          <w:p w14:paraId="071C2EF3"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5F41CCEF" w14:textId="7639171C"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 xml:space="preserve">Самостійна робота – </w:t>
            </w:r>
            <w:r w:rsidR="00CD5F0C">
              <w:rPr>
                <w:rFonts w:ascii="Times New Roman" w:hAnsi="Times New Roman"/>
                <w:sz w:val="24"/>
                <w:szCs w:val="24"/>
                <w:lang w:val="uk-UA"/>
              </w:rPr>
              <w:t>4</w:t>
            </w:r>
            <w:r w:rsidRPr="009E349F">
              <w:rPr>
                <w:rFonts w:ascii="Times New Roman" w:hAnsi="Times New Roman"/>
                <w:sz w:val="24"/>
                <w:szCs w:val="24"/>
                <w:lang w:val="uk-UA"/>
              </w:rPr>
              <w:t xml:space="preserve"> год.</w:t>
            </w:r>
          </w:p>
        </w:tc>
        <w:tc>
          <w:tcPr>
            <w:tcW w:w="4536" w:type="dxa"/>
            <w:shd w:val="clear" w:color="auto" w:fill="auto"/>
          </w:tcPr>
          <w:p w14:paraId="3E7E44A0" w14:textId="77777777" w:rsidR="00001D73" w:rsidRPr="009E349F" w:rsidRDefault="00001D73" w:rsidP="00001D73">
            <w:pPr>
              <w:numPr>
                <w:ilvl w:val="0"/>
                <w:numId w:val="18"/>
              </w:numPr>
              <w:shd w:val="clear" w:color="auto" w:fill="FFFFFF"/>
              <w:spacing w:after="0" w:line="240" w:lineRule="auto"/>
              <w:ind w:left="460" w:hanging="460"/>
              <w:textAlignment w:val="baseline"/>
              <w:rPr>
                <w:rFonts w:ascii="Times New Roman" w:eastAsia="Times New Roman" w:hAnsi="Times New Roman"/>
                <w:color w:val="161514"/>
                <w:sz w:val="24"/>
                <w:szCs w:val="24"/>
              </w:rPr>
            </w:pPr>
            <w:r w:rsidRPr="0091246F">
              <w:rPr>
                <w:rFonts w:ascii="Times New Roman" w:eastAsia="Times New Roman" w:hAnsi="Times New Roman"/>
                <w:color w:val="161514"/>
                <w:sz w:val="24"/>
                <w:szCs w:val="24"/>
                <w:lang w:val="uk-UA"/>
              </w:rPr>
              <w:t xml:space="preserve">Клапчук В.В., Дзяк Г.В., Муравов І.В., та інші. </w:t>
            </w:r>
            <w:r w:rsidRPr="009E349F">
              <w:rPr>
                <w:rFonts w:ascii="Times New Roman" w:eastAsia="Times New Roman" w:hAnsi="Times New Roman"/>
                <w:color w:val="161514"/>
                <w:sz w:val="24"/>
                <w:szCs w:val="24"/>
              </w:rPr>
              <w:t xml:space="preserve">Лікувальна фізкультура і спортивна медицина. — К.: </w:t>
            </w:r>
            <w:proofErr w:type="gramStart"/>
            <w:r w:rsidRPr="009E349F">
              <w:rPr>
                <w:rFonts w:ascii="Times New Roman" w:eastAsia="Times New Roman" w:hAnsi="Times New Roman"/>
                <w:color w:val="161514"/>
                <w:sz w:val="24"/>
                <w:szCs w:val="24"/>
              </w:rPr>
              <w:t>Здоров,я</w:t>
            </w:r>
            <w:proofErr w:type="gramEnd"/>
            <w:r w:rsidRPr="009E349F">
              <w:rPr>
                <w:rFonts w:ascii="Times New Roman" w:eastAsia="Times New Roman" w:hAnsi="Times New Roman"/>
                <w:color w:val="161514"/>
                <w:sz w:val="24"/>
                <w:szCs w:val="24"/>
              </w:rPr>
              <w:t>, 1995. — 312 с.</w:t>
            </w:r>
          </w:p>
          <w:p w14:paraId="0D1B7D54" w14:textId="77777777" w:rsidR="00001D73" w:rsidRPr="009E349F" w:rsidRDefault="00001D73" w:rsidP="00001D73">
            <w:pPr>
              <w:numPr>
                <w:ilvl w:val="0"/>
                <w:numId w:val="18"/>
              </w:numPr>
              <w:shd w:val="clear" w:color="auto" w:fill="FFFFFF"/>
              <w:spacing w:after="0" w:line="240" w:lineRule="auto"/>
              <w:ind w:left="460" w:hanging="460"/>
              <w:textAlignment w:val="baseline"/>
              <w:rPr>
                <w:rFonts w:ascii="Times New Roman" w:eastAsia="Times New Roman" w:hAnsi="Times New Roman"/>
                <w:color w:val="161514"/>
                <w:sz w:val="24"/>
                <w:szCs w:val="24"/>
              </w:rPr>
            </w:pPr>
            <w:r w:rsidRPr="009E349F">
              <w:rPr>
                <w:rFonts w:ascii="Times New Roman" w:eastAsia="Times New Roman" w:hAnsi="Times New Roman"/>
                <w:color w:val="161514"/>
                <w:sz w:val="24"/>
                <w:szCs w:val="24"/>
              </w:rPr>
              <w:t>Ликов О.О., Середенко Л.П., Добровольська Н.О. Лікувальна фізкультура при внутрішніх хворобах: Практикум. – Донецьк: Дон. держ. мед. ун-т, 2002. – 163 с.</w:t>
            </w:r>
          </w:p>
          <w:p w14:paraId="0ACAD886" w14:textId="082F067F" w:rsidR="007F67E1" w:rsidRPr="009E349F" w:rsidRDefault="00001D73" w:rsidP="00001D73">
            <w:pPr>
              <w:numPr>
                <w:ilvl w:val="0"/>
                <w:numId w:val="18"/>
              </w:numPr>
              <w:shd w:val="clear" w:color="auto" w:fill="FFFFFF"/>
              <w:spacing w:after="0" w:line="240" w:lineRule="auto"/>
              <w:ind w:left="460" w:hanging="460"/>
              <w:textAlignment w:val="baseline"/>
              <w:rPr>
                <w:rFonts w:ascii="Times New Roman" w:hAnsi="Times New Roman"/>
                <w:b/>
                <w:bCs/>
                <w:sz w:val="24"/>
                <w:szCs w:val="24"/>
                <w:lang w:val="uk-UA"/>
              </w:rPr>
            </w:pPr>
            <w:r w:rsidRPr="009E349F">
              <w:rPr>
                <w:rFonts w:ascii="Times New Roman" w:eastAsia="Times New Roman" w:hAnsi="Times New Roman"/>
                <w:color w:val="161514"/>
                <w:sz w:val="24"/>
                <w:szCs w:val="24"/>
              </w:rPr>
              <w:t xml:space="preserve">Медична реабілітація. Підручник. Під. </w:t>
            </w:r>
            <w:proofErr w:type="gramStart"/>
            <w:r w:rsidRPr="009E349F">
              <w:rPr>
                <w:rFonts w:ascii="Times New Roman" w:eastAsia="Times New Roman" w:hAnsi="Times New Roman"/>
                <w:color w:val="161514"/>
                <w:sz w:val="24"/>
                <w:szCs w:val="24"/>
              </w:rPr>
              <w:t>Ред..</w:t>
            </w:r>
            <w:proofErr w:type="gramEnd"/>
            <w:r w:rsidRPr="009E349F">
              <w:rPr>
                <w:rFonts w:ascii="Times New Roman" w:eastAsia="Times New Roman" w:hAnsi="Times New Roman"/>
                <w:color w:val="161514"/>
                <w:sz w:val="24"/>
                <w:szCs w:val="24"/>
              </w:rPr>
              <w:t xml:space="preserve"> Сокрута В.М. Яблучанського М.І. 2015 р. 576</w:t>
            </w:r>
          </w:p>
        </w:tc>
        <w:tc>
          <w:tcPr>
            <w:tcW w:w="1559" w:type="dxa"/>
            <w:shd w:val="clear" w:color="auto" w:fill="auto"/>
          </w:tcPr>
          <w:p w14:paraId="22E131EC"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Самостійна, теоретична та практична підготовка за темою заняття.</w:t>
            </w:r>
          </w:p>
          <w:p w14:paraId="3444E8C7"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52A2DD0E"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4D0735DB"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r w:rsidR="007F67E1" w:rsidRPr="009E349F" w14:paraId="36BB64E6" w14:textId="77777777" w:rsidTr="00444245">
        <w:tc>
          <w:tcPr>
            <w:tcW w:w="1560" w:type="dxa"/>
            <w:shd w:val="clear" w:color="auto" w:fill="auto"/>
          </w:tcPr>
          <w:p w14:paraId="718C6B79" w14:textId="77777777"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t>Тиждень</w:t>
            </w:r>
          </w:p>
          <w:p w14:paraId="3303E6B6" w14:textId="372F29AA" w:rsidR="007F67E1" w:rsidRPr="009E349F" w:rsidRDefault="00CD5F0C" w:rsidP="009E349F">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8</w:t>
            </w:r>
          </w:p>
        </w:tc>
        <w:tc>
          <w:tcPr>
            <w:tcW w:w="4678" w:type="dxa"/>
            <w:shd w:val="clear" w:color="auto" w:fill="auto"/>
          </w:tcPr>
          <w:p w14:paraId="527201BC" w14:textId="1FEF6012" w:rsidR="007F67E1" w:rsidRPr="00001D73" w:rsidRDefault="007F67E1" w:rsidP="009E349F">
            <w:pPr>
              <w:spacing w:after="0" w:line="240" w:lineRule="auto"/>
              <w:rPr>
                <w:rFonts w:ascii="Times New Roman" w:hAnsi="Times New Roman"/>
                <w:b/>
                <w:bCs/>
                <w:iCs/>
                <w:sz w:val="24"/>
                <w:szCs w:val="24"/>
                <w:lang w:val="uk-UA"/>
              </w:rPr>
            </w:pPr>
            <w:r w:rsidRPr="009E349F">
              <w:rPr>
                <w:rFonts w:ascii="Times New Roman" w:hAnsi="Times New Roman"/>
                <w:b/>
                <w:spacing w:val="-1"/>
                <w:sz w:val="24"/>
                <w:szCs w:val="24"/>
                <w:lang w:val="uk-UA"/>
              </w:rPr>
              <w:t xml:space="preserve">Тема </w:t>
            </w:r>
            <w:r w:rsidR="00CD5F0C">
              <w:rPr>
                <w:rFonts w:ascii="Times New Roman" w:hAnsi="Times New Roman"/>
                <w:b/>
                <w:spacing w:val="-1"/>
                <w:sz w:val="24"/>
                <w:szCs w:val="24"/>
                <w:lang w:val="uk-UA"/>
              </w:rPr>
              <w:t>8</w:t>
            </w:r>
            <w:r w:rsidRPr="009E349F">
              <w:rPr>
                <w:rFonts w:ascii="Times New Roman" w:hAnsi="Times New Roman"/>
                <w:b/>
                <w:spacing w:val="-1"/>
                <w:sz w:val="24"/>
                <w:szCs w:val="24"/>
                <w:lang w:val="uk-UA"/>
              </w:rPr>
              <w:t xml:space="preserve">. </w:t>
            </w:r>
            <w:r w:rsidRPr="00001D73">
              <w:rPr>
                <w:rFonts w:ascii="Times New Roman" w:hAnsi="Times New Roman"/>
                <w:b/>
                <w:bCs/>
                <w:iCs/>
                <w:sz w:val="24"/>
                <w:szCs w:val="24"/>
                <w:lang w:val="uk-UA"/>
              </w:rPr>
              <w:t xml:space="preserve">Комунікація та соціальна мобілізація в інтересах здоров’я. </w:t>
            </w:r>
            <w:r w:rsidRPr="00001D73">
              <w:rPr>
                <w:rFonts w:ascii="Times New Roman" w:hAnsi="Times New Roman"/>
                <w:b/>
                <w:bCs/>
                <w:iCs/>
                <w:sz w:val="24"/>
                <w:szCs w:val="24"/>
                <w:lang w:val="uk-UA"/>
              </w:rPr>
              <w:lastRenderedPageBreak/>
              <w:t>Пресрелізи та зв’язок із засобами масової інформації.</w:t>
            </w:r>
          </w:p>
          <w:p w14:paraId="10FEDD7D" w14:textId="4B5101C6" w:rsidR="009E349F" w:rsidRPr="00001D73" w:rsidRDefault="009E349F" w:rsidP="00001D73">
            <w:pPr>
              <w:pStyle w:val="a6"/>
              <w:numPr>
                <w:ilvl w:val="0"/>
                <w:numId w:val="34"/>
              </w:numPr>
              <w:shd w:val="clear" w:color="auto" w:fill="FFFFFF"/>
              <w:spacing w:after="0" w:line="240" w:lineRule="auto"/>
              <w:ind w:left="747" w:hanging="284"/>
              <w:jc w:val="both"/>
              <w:rPr>
                <w:rFonts w:ascii="Times New Roman" w:hAnsi="Times New Roman"/>
                <w:color w:val="000000"/>
                <w:sz w:val="24"/>
                <w:szCs w:val="24"/>
                <w:lang w:val="uk-UA"/>
              </w:rPr>
            </w:pPr>
            <w:r w:rsidRPr="00001D73">
              <w:rPr>
                <w:rFonts w:ascii="Times New Roman" w:hAnsi="Times New Roman"/>
                <w:color w:val="000000"/>
                <w:sz w:val="24"/>
                <w:szCs w:val="24"/>
                <w:lang w:val="uk-UA"/>
              </w:rPr>
              <w:t>Значення комунікації в питаннях збереження і зміцнення здоров’я</w:t>
            </w:r>
          </w:p>
          <w:p w14:paraId="1C83BB7C" w14:textId="21166D74" w:rsidR="009E349F" w:rsidRPr="009E349F" w:rsidRDefault="009E349F" w:rsidP="00001D73">
            <w:pPr>
              <w:pStyle w:val="xfmc1"/>
              <w:numPr>
                <w:ilvl w:val="0"/>
                <w:numId w:val="34"/>
              </w:numPr>
              <w:shd w:val="clear" w:color="auto" w:fill="FFFFFF"/>
              <w:spacing w:before="0" w:beforeAutospacing="0" w:after="0" w:afterAutospacing="0"/>
              <w:ind w:left="747" w:hanging="284"/>
              <w:jc w:val="both"/>
              <w:rPr>
                <w:color w:val="000000"/>
                <w:lang w:val="uk-UA"/>
              </w:rPr>
            </w:pPr>
            <w:r w:rsidRPr="009E349F">
              <w:rPr>
                <w:color w:val="000000"/>
                <w:lang w:val="uk-UA"/>
              </w:rPr>
              <w:t>Складові комунікаційних стратегій</w:t>
            </w:r>
          </w:p>
          <w:p w14:paraId="04BC4AEF" w14:textId="7471CF82" w:rsidR="009E349F" w:rsidRPr="009E349F" w:rsidRDefault="009E349F" w:rsidP="00001D73">
            <w:pPr>
              <w:pStyle w:val="xfmc1"/>
              <w:numPr>
                <w:ilvl w:val="0"/>
                <w:numId w:val="34"/>
              </w:numPr>
              <w:shd w:val="clear" w:color="auto" w:fill="FFFFFF"/>
              <w:spacing w:before="0" w:beforeAutospacing="0" w:after="0" w:afterAutospacing="0"/>
              <w:ind w:left="747" w:hanging="284"/>
              <w:jc w:val="both"/>
              <w:rPr>
                <w:color w:val="000000"/>
                <w:lang w:val="uk-UA"/>
              </w:rPr>
            </w:pPr>
            <w:r w:rsidRPr="009E349F">
              <w:rPr>
                <w:color w:val="000000"/>
                <w:lang w:val="uk-UA"/>
              </w:rPr>
              <w:t>Форми комунікацій.</w:t>
            </w:r>
          </w:p>
          <w:p w14:paraId="46935FDB" w14:textId="4D329C4C" w:rsidR="009E349F" w:rsidRPr="009E349F" w:rsidRDefault="009E349F" w:rsidP="00001D73">
            <w:pPr>
              <w:pStyle w:val="xfmc1"/>
              <w:numPr>
                <w:ilvl w:val="0"/>
                <w:numId w:val="34"/>
              </w:numPr>
              <w:shd w:val="clear" w:color="auto" w:fill="FFFFFF"/>
              <w:spacing w:before="0" w:beforeAutospacing="0" w:after="0" w:afterAutospacing="0"/>
              <w:ind w:left="747" w:hanging="284"/>
              <w:jc w:val="both"/>
              <w:rPr>
                <w:color w:val="000000"/>
                <w:lang w:val="uk-UA"/>
              </w:rPr>
            </w:pPr>
            <w:r w:rsidRPr="009E349F">
              <w:rPr>
                <w:color w:val="000000"/>
                <w:lang w:val="uk-UA"/>
              </w:rPr>
              <w:t>Рівні комунікативних впливів в системі громадського здоров’я</w:t>
            </w:r>
          </w:p>
          <w:p w14:paraId="1ED134C5" w14:textId="29A2E302" w:rsidR="009E349F" w:rsidRPr="009E349F" w:rsidRDefault="009E349F" w:rsidP="00001D73">
            <w:pPr>
              <w:pStyle w:val="xfmc1"/>
              <w:numPr>
                <w:ilvl w:val="0"/>
                <w:numId w:val="34"/>
              </w:numPr>
              <w:shd w:val="clear" w:color="auto" w:fill="FFFFFF"/>
              <w:spacing w:before="0" w:beforeAutospacing="0" w:after="0" w:afterAutospacing="0"/>
              <w:ind w:left="747" w:hanging="284"/>
              <w:jc w:val="both"/>
              <w:rPr>
                <w:color w:val="000000"/>
                <w:lang w:val="uk-UA"/>
              </w:rPr>
            </w:pPr>
            <w:r w:rsidRPr="009E349F">
              <w:rPr>
                <w:color w:val="000000"/>
                <w:lang w:val="uk-UA"/>
              </w:rPr>
              <w:t>Комунікаційні канали.</w:t>
            </w:r>
          </w:p>
          <w:p w14:paraId="5AE225BC" w14:textId="68EB7D92" w:rsidR="009E349F" w:rsidRPr="009E349F" w:rsidRDefault="009E349F" w:rsidP="00001D73">
            <w:pPr>
              <w:pStyle w:val="xfmc1"/>
              <w:numPr>
                <w:ilvl w:val="0"/>
                <w:numId w:val="34"/>
              </w:numPr>
              <w:shd w:val="clear" w:color="auto" w:fill="FFFFFF"/>
              <w:spacing w:before="0" w:beforeAutospacing="0" w:after="0" w:afterAutospacing="0"/>
              <w:ind w:left="747" w:hanging="284"/>
              <w:jc w:val="both"/>
              <w:rPr>
                <w:color w:val="000000"/>
                <w:lang w:val="uk-UA"/>
              </w:rPr>
            </w:pPr>
            <w:r w:rsidRPr="009E349F">
              <w:rPr>
                <w:color w:val="000000"/>
                <w:lang w:val="uk-UA"/>
              </w:rPr>
              <w:t>Значення зв’язків із громадськістю та засобами масової інформації. Проблеми та можливі помилки</w:t>
            </w:r>
          </w:p>
          <w:p w14:paraId="000C6CD3" w14:textId="77777777" w:rsidR="00001D73" w:rsidRDefault="009E349F" w:rsidP="00001D73">
            <w:pPr>
              <w:pStyle w:val="xfmc1"/>
              <w:numPr>
                <w:ilvl w:val="0"/>
                <w:numId w:val="34"/>
              </w:numPr>
              <w:shd w:val="clear" w:color="auto" w:fill="FFFFFF"/>
              <w:spacing w:before="0" w:beforeAutospacing="0" w:after="0" w:afterAutospacing="0"/>
              <w:ind w:left="747" w:hanging="284"/>
              <w:jc w:val="both"/>
              <w:rPr>
                <w:color w:val="000000"/>
                <w:lang w:val="uk-UA"/>
              </w:rPr>
            </w:pPr>
            <w:r w:rsidRPr="009E349F">
              <w:rPr>
                <w:color w:val="000000"/>
                <w:lang w:val="uk-UA"/>
              </w:rPr>
              <w:t>Оцінка</w:t>
            </w:r>
            <w:r w:rsidRPr="009E349F">
              <w:rPr>
                <w:rStyle w:val="apple-converted-space"/>
                <w:rFonts w:eastAsia="Calibri"/>
                <w:color w:val="000000"/>
              </w:rPr>
              <w:t xml:space="preserve"> </w:t>
            </w:r>
            <w:r w:rsidRPr="009E349F">
              <w:rPr>
                <w:color w:val="000000"/>
                <w:lang w:val="uk-UA"/>
              </w:rPr>
              <w:t>результатів комунікаційної кампанії</w:t>
            </w:r>
          </w:p>
          <w:p w14:paraId="75EB6E6D" w14:textId="56045A63" w:rsidR="007F67E1" w:rsidRPr="00001D73" w:rsidRDefault="009E349F" w:rsidP="00001D73">
            <w:pPr>
              <w:pStyle w:val="xfmc1"/>
              <w:numPr>
                <w:ilvl w:val="0"/>
                <w:numId w:val="34"/>
              </w:numPr>
              <w:shd w:val="clear" w:color="auto" w:fill="FFFFFF"/>
              <w:spacing w:before="0" w:beforeAutospacing="0" w:after="0" w:afterAutospacing="0"/>
              <w:ind w:left="747" w:hanging="284"/>
              <w:jc w:val="both"/>
              <w:rPr>
                <w:color w:val="000000"/>
                <w:lang w:val="uk-UA"/>
              </w:rPr>
            </w:pPr>
            <w:r w:rsidRPr="00001D73">
              <w:rPr>
                <w:color w:val="000000"/>
                <w:lang w:val="uk-UA"/>
              </w:rPr>
              <w:t>Прес-реліз в громадському здоров’ї – важлива форма донесення медичної інформації до широкого загалу: правила складання та використання</w:t>
            </w:r>
            <w:r w:rsidR="007F67E1" w:rsidRPr="00001D73">
              <w:rPr>
                <w:iCs/>
              </w:rPr>
              <w:t xml:space="preserve">. </w:t>
            </w:r>
          </w:p>
        </w:tc>
        <w:tc>
          <w:tcPr>
            <w:tcW w:w="2268" w:type="dxa"/>
            <w:shd w:val="clear" w:color="auto" w:fill="auto"/>
          </w:tcPr>
          <w:p w14:paraId="63F84B80" w14:textId="2CE21DE1"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 xml:space="preserve">Лекція – </w:t>
            </w:r>
            <w:r w:rsidR="00CD5F0C">
              <w:rPr>
                <w:rFonts w:ascii="Times New Roman" w:hAnsi="Times New Roman"/>
                <w:sz w:val="24"/>
                <w:szCs w:val="24"/>
                <w:lang w:val="uk-UA"/>
              </w:rPr>
              <w:t>2</w:t>
            </w:r>
            <w:r w:rsidRPr="009E349F">
              <w:rPr>
                <w:rFonts w:ascii="Times New Roman" w:hAnsi="Times New Roman"/>
                <w:sz w:val="24"/>
                <w:szCs w:val="24"/>
                <w:lang w:val="uk-UA"/>
              </w:rPr>
              <w:t xml:space="preserve"> год.;</w:t>
            </w:r>
          </w:p>
          <w:p w14:paraId="477549BD"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2 год., </w:t>
            </w:r>
          </w:p>
          <w:p w14:paraId="799AA223" w14:textId="2B92888A"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 xml:space="preserve">Самостійна робота – </w:t>
            </w:r>
            <w:r w:rsidR="00CD5F0C">
              <w:rPr>
                <w:rFonts w:ascii="Times New Roman" w:hAnsi="Times New Roman"/>
                <w:sz w:val="24"/>
                <w:szCs w:val="24"/>
                <w:lang w:val="uk-UA"/>
              </w:rPr>
              <w:t>4</w:t>
            </w:r>
            <w:r w:rsidRPr="009E349F">
              <w:rPr>
                <w:rFonts w:ascii="Times New Roman" w:hAnsi="Times New Roman"/>
                <w:sz w:val="24"/>
                <w:szCs w:val="24"/>
                <w:lang w:val="uk-UA"/>
              </w:rPr>
              <w:t xml:space="preserve"> год.</w:t>
            </w:r>
          </w:p>
        </w:tc>
        <w:tc>
          <w:tcPr>
            <w:tcW w:w="4536" w:type="dxa"/>
            <w:shd w:val="clear" w:color="auto" w:fill="auto"/>
          </w:tcPr>
          <w:p w14:paraId="05DEA780" w14:textId="4049F161" w:rsidR="009E349F" w:rsidRPr="00001D73" w:rsidRDefault="009E349F" w:rsidP="00001D73">
            <w:pPr>
              <w:pStyle w:val="a6"/>
              <w:numPr>
                <w:ilvl w:val="0"/>
                <w:numId w:val="35"/>
              </w:numPr>
              <w:shd w:val="clear" w:color="auto" w:fill="FFFFFF"/>
              <w:autoSpaceDE w:val="0"/>
              <w:autoSpaceDN w:val="0"/>
              <w:adjustRightInd w:val="0"/>
              <w:spacing w:after="0" w:line="240" w:lineRule="auto"/>
              <w:ind w:left="318" w:hanging="318"/>
              <w:jc w:val="both"/>
              <w:rPr>
                <w:rFonts w:ascii="Times New Roman" w:hAnsi="Times New Roman"/>
                <w:sz w:val="24"/>
                <w:szCs w:val="24"/>
                <w:lang w:val="uk-UA"/>
              </w:rPr>
            </w:pPr>
            <w:r w:rsidRPr="00001D73">
              <w:rPr>
                <w:rFonts w:ascii="Times New Roman" w:hAnsi="Times New Roman"/>
                <w:sz w:val="24"/>
                <w:szCs w:val="24"/>
                <w:lang w:val="uk-UA"/>
              </w:rPr>
              <w:lastRenderedPageBreak/>
              <w:t xml:space="preserve">Аналіз розвитку інформатизації системи охорони здоров’я та телемедицини / Є. М. Кривенко, С. М. </w:t>
            </w:r>
            <w:r w:rsidRPr="00001D73">
              <w:rPr>
                <w:rFonts w:ascii="Times New Roman" w:hAnsi="Times New Roman"/>
                <w:sz w:val="24"/>
                <w:szCs w:val="24"/>
                <w:lang w:val="uk-UA"/>
              </w:rPr>
              <w:lastRenderedPageBreak/>
              <w:t xml:space="preserve">Курило, Р. Й. Лихотоп, В. Я. Бойко // Щорічна доповідь про результати діяльності системи охорони здоров’я України. 2010 рік : монографія. – Київ, 2011. – С. 231–241. </w:t>
            </w:r>
          </w:p>
          <w:p w14:paraId="49CC7AD8" w14:textId="6EC97006" w:rsidR="009E349F" w:rsidRPr="00001D73" w:rsidRDefault="009E349F" w:rsidP="00001D73">
            <w:pPr>
              <w:pStyle w:val="a6"/>
              <w:numPr>
                <w:ilvl w:val="0"/>
                <w:numId w:val="35"/>
              </w:numPr>
              <w:shd w:val="clear" w:color="auto" w:fill="FFFFFF"/>
              <w:autoSpaceDE w:val="0"/>
              <w:autoSpaceDN w:val="0"/>
              <w:adjustRightInd w:val="0"/>
              <w:spacing w:after="0" w:line="240" w:lineRule="auto"/>
              <w:ind w:left="318" w:hanging="318"/>
              <w:jc w:val="both"/>
              <w:rPr>
                <w:rFonts w:ascii="Times New Roman" w:hAnsi="Times New Roman"/>
                <w:sz w:val="24"/>
                <w:szCs w:val="24"/>
                <w:lang w:val="uk-UA"/>
              </w:rPr>
            </w:pPr>
            <w:r w:rsidRPr="00001D73">
              <w:rPr>
                <w:rFonts w:ascii="Times New Roman" w:hAnsi="Times New Roman"/>
                <w:sz w:val="24"/>
                <w:szCs w:val="24"/>
                <w:lang w:val="uk-UA"/>
              </w:rPr>
              <w:t xml:space="preserve">Знаменська М. А. Комунікативна політика як ефективний засіб реформування системи охорони здоров’я / М. А. Знаменська // Україна. Здоров’я нації. – 2014. – № 1. – С. 78–83. </w:t>
            </w:r>
          </w:p>
          <w:p w14:paraId="3C97EFB7" w14:textId="2FBB2294" w:rsidR="007F67E1" w:rsidRPr="00001D73" w:rsidRDefault="009E349F" w:rsidP="00001D73">
            <w:pPr>
              <w:pStyle w:val="a6"/>
              <w:numPr>
                <w:ilvl w:val="0"/>
                <w:numId w:val="35"/>
              </w:numPr>
              <w:shd w:val="clear" w:color="auto" w:fill="FFFFFF"/>
              <w:autoSpaceDE w:val="0"/>
              <w:autoSpaceDN w:val="0"/>
              <w:adjustRightInd w:val="0"/>
              <w:spacing w:after="0" w:line="240" w:lineRule="auto"/>
              <w:ind w:left="318" w:hanging="318"/>
              <w:jc w:val="both"/>
              <w:rPr>
                <w:rFonts w:ascii="Times New Roman" w:hAnsi="Times New Roman"/>
                <w:sz w:val="24"/>
                <w:szCs w:val="24"/>
                <w:lang w:val="uk-UA"/>
              </w:rPr>
            </w:pPr>
            <w:r w:rsidRPr="00001D73">
              <w:rPr>
                <w:rFonts w:ascii="Times New Roman" w:hAnsi="Times New Roman"/>
                <w:sz w:val="24"/>
                <w:szCs w:val="24"/>
                <w:lang w:val="uk-UA"/>
              </w:rPr>
              <w:t xml:space="preserve">5. Квіт С. Масові комунікації : підручник / С. Квіт. – Київ : Вид. дім «Києво-Могилянська академія», 2008. – 206 с. </w:t>
            </w:r>
          </w:p>
        </w:tc>
        <w:tc>
          <w:tcPr>
            <w:tcW w:w="1559" w:type="dxa"/>
            <w:shd w:val="clear" w:color="auto" w:fill="auto"/>
          </w:tcPr>
          <w:p w14:paraId="2BD417BF"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 xml:space="preserve">Самостійна, теоретична та практична </w:t>
            </w:r>
            <w:r w:rsidRPr="009E349F">
              <w:rPr>
                <w:rFonts w:ascii="Times New Roman" w:hAnsi="Times New Roman"/>
                <w:sz w:val="24"/>
                <w:szCs w:val="24"/>
                <w:lang w:val="uk-UA"/>
              </w:rPr>
              <w:lastRenderedPageBreak/>
              <w:t>підготовка за темою заняття.</w:t>
            </w:r>
          </w:p>
          <w:p w14:paraId="029FD32E"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4875488D"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566D35F2"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lastRenderedPageBreak/>
              <w:t>5</w:t>
            </w:r>
          </w:p>
        </w:tc>
      </w:tr>
      <w:tr w:rsidR="007F67E1" w:rsidRPr="009E349F" w14:paraId="705C8B57" w14:textId="77777777" w:rsidTr="00444245">
        <w:tc>
          <w:tcPr>
            <w:tcW w:w="1560" w:type="dxa"/>
            <w:shd w:val="clear" w:color="auto" w:fill="auto"/>
          </w:tcPr>
          <w:p w14:paraId="4E1A992E" w14:textId="77777777" w:rsidR="007F67E1" w:rsidRPr="009E349F" w:rsidRDefault="007F67E1" w:rsidP="009E349F">
            <w:pPr>
              <w:spacing w:after="0" w:line="240" w:lineRule="auto"/>
              <w:jc w:val="center"/>
              <w:rPr>
                <w:rFonts w:ascii="Times New Roman" w:hAnsi="Times New Roman"/>
                <w:b/>
                <w:bCs/>
                <w:sz w:val="24"/>
                <w:szCs w:val="24"/>
                <w:lang w:val="uk-UA"/>
              </w:rPr>
            </w:pPr>
            <w:r w:rsidRPr="009E349F">
              <w:rPr>
                <w:rFonts w:ascii="Times New Roman" w:hAnsi="Times New Roman"/>
                <w:b/>
                <w:bCs/>
                <w:sz w:val="24"/>
                <w:szCs w:val="24"/>
                <w:lang w:val="uk-UA"/>
              </w:rPr>
              <w:lastRenderedPageBreak/>
              <w:t>Тиждень</w:t>
            </w:r>
          </w:p>
          <w:p w14:paraId="6D735A71" w14:textId="2C878238" w:rsidR="007F67E1" w:rsidRPr="009E349F" w:rsidRDefault="00CD5F0C" w:rsidP="009E349F">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9, 10</w:t>
            </w:r>
          </w:p>
        </w:tc>
        <w:tc>
          <w:tcPr>
            <w:tcW w:w="4678" w:type="dxa"/>
            <w:shd w:val="clear" w:color="auto" w:fill="auto"/>
          </w:tcPr>
          <w:p w14:paraId="02AD8D5C" w14:textId="09A58ECB" w:rsidR="007F67E1" w:rsidRPr="00001D73" w:rsidRDefault="007F67E1" w:rsidP="009E349F">
            <w:pPr>
              <w:spacing w:after="0" w:line="240" w:lineRule="auto"/>
              <w:rPr>
                <w:rFonts w:ascii="Times New Roman" w:hAnsi="Times New Roman"/>
                <w:b/>
                <w:bCs/>
                <w:iCs/>
                <w:sz w:val="24"/>
                <w:szCs w:val="24"/>
              </w:rPr>
            </w:pPr>
            <w:r w:rsidRPr="009E349F">
              <w:rPr>
                <w:rFonts w:ascii="Times New Roman" w:hAnsi="Times New Roman"/>
                <w:b/>
                <w:spacing w:val="-1"/>
                <w:sz w:val="24"/>
                <w:szCs w:val="24"/>
                <w:lang w:val="uk-UA"/>
              </w:rPr>
              <w:t xml:space="preserve">Тема </w:t>
            </w:r>
            <w:r w:rsidR="00CD5F0C">
              <w:rPr>
                <w:rFonts w:ascii="Times New Roman" w:hAnsi="Times New Roman"/>
                <w:b/>
                <w:spacing w:val="-1"/>
                <w:sz w:val="24"/>
                <w:szCs w:val="24"/>
                <w:lang w:val="uk-UA"/>
              </w:rPr>
              <w:t>9, 10</w:t>
            </w:r>
            <w:r w:rsidRPr="009E349F">
              <w:rPr>
                <w:rFonts w:ascii="Times New Roman" w:hAnsi="Times New Roman"/>
                <w:b/>
                <w:spacing w:val="-1"/>
                <w:sz w:val="24"/>
                <w:szCs w:val="24"/>
                <w:lang w:val="uk-UA"/>
              </w:rPr>
              <w:t xml:space="preserve">. </w:t>
            </w:r>
            <w:r w:rsidRPr="00001D73">
              <w:rPr>
                <w:rFonts w:ascii="Times New Roman" w:hAnsi="Times New Roman"/>
                <w:b/>
                <w:bCs/>
                <w:iCs/>
                <w:sz w:val="24"/>
                <w:szCs w:val="24"/>
              </w:rPr>
              <w:t>Інформатизація громадського здоров’я</w:t>
            </w:r>
            <w:r w:rsidR="009E349F" w:rsidRPr="00001D73">
              <w:rPr>
                <w:rFonts w:ascii="Times New Roman" w:hAnsi="Times New Roman"/>
                <w:b/>
                <w:bCs/>
                <w:iCs/>
                <w:sz w:val="24"/>
                <w:szCs w:val="24"/>
              </w:rPr>
              <w:t>. Медичні інформаційні системи в світі та в Україні.</w:t>
            </w:r>
          </w:p>
          <w:p w14:paraId="5714AA22"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shd w:val="clear" w:color="auto" w:fill="FFFFFF"/>
                <w:lang w:val="uk-UA"/>
              </w:rPr>
            </w:pPr>
            <w:r w:rsidRPr="00001D73">
              <w:rPr>
                <w:rFonts w:ascii="Times New Roman" w:hAnsi="Times New Roman"/>
                <w:sz w:val="24"/>
                <w:szCs w:val="24"/>
                <w:shd w:val="clear" w:color="auto" w:fill="FFFFFF"/>
                <w:lang w:val="uk-UA"/>
              </w:rPr>
              <w:t>Медичні інформаційні технології.</w:t>
            </w:r>
          </w:p>
          <w:p w14:paraId="4ECFBE88"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shd w:val="clear" w:color="auto" w:fill="FFFFFF"/>
                <w:lang w:val="uk-UA"/>
              </w:rPr>
            </w:pPr>
            <w:r w:rsidRPr="00001D73">
              <w:rPr>
                <w:rFonts w:ascii="Times New Roman" w:hAnsi="Times New Roman"/>
                <w:sz w:val="24"/>
                <w:szCs w:val="24"/>
                <w:shd w:val="clear" w:color="auto" w:fill="FFFFFF"/>
                <w:lang w:val="uk-UA"/>
              </w:rPr>
              <w:t>Медична інформаційна система.</w:t>
            </w:r>
          </w:p>
          <w:p w14:paraId="12CD52A2"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shd w:val="clear" w:color="auto" w:fill="FFFFFF"/>
                <w:lang w:val="uk-UA"/>
              </w:rPr>
            </w:pPr>
            <w:r w:rsidRPr="00001D73">
              <w:rPr>
                <w:rFonts w:ascii="Times New Roman" w:hAnsi="Times New Roman"/>
                <w:sz w:val="24"/>
                <w:szCs w:val="24"/>
                <w:bdr w:val="none" w:sz="0" w:space="0" w:color="auto" w:frame="1"/>
                <w:lang w:val="uk-UA"/>
              </w:rPr>
              <w:t>Електронна охорона здоров’я</w:t>
            </w:r>
            <w:r w:rsidRPr="00001D73">
              <w:rPr>
                <w:rFonts w:ascii="Times New Roman" w:hAnsi="Times New Roman"/>
                <w:sz w:val="24"/>
                <w:szCs w:val="24"/>
                <w:lang w:val="uk-UA"/>
              </w:rPr>
              <w:t> (E-health).</w:t>
            </w:r>
          </w:p>
          <w:p w14:paraId="69E7C18D"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lang w:val="uk-UA"/>
              </w:rPr>
            </w:pPr>
            <w:r w:rsidRPr="00001D73">
              <w:rPr>
                <w:rFonts w:ascii="Times New Roman" w:hAnsi="Times New Roman"/>
                <w:sz w:val="24"/>
                <w:szCs w:val="24"/>
                <w:bdr w:val="none" w:sz="0" w:space="0" w:color="auto" w:frame="1"/>
                <w:lang w:val="uk-UA"/>
              </w:rPr>
              <w:t>Електронна система охорони здоров’я</w:t>
            </w:r>
            <w:r w:rsidRPr="00001D73">
              <w:rPr>
                <w:rFonts w:ascii="Times New Roman" w:hAnsi="Times New Roman"/>
                <w:sz w:val="24"/>
                <w:szCs w:val="24"/>
                <w:lang w:val="uk-UA"/>
              </w:rPr>
              <w:t> (ЕСОЗ).</w:t>
            </w:r>
          </w:p>
          <w:p w14:paraId="7AF940F8"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lang w:val="uk-UA"/>
              </w:rPr>
            </w:pPr>
            <w:r w:rsidRPr="00001D73">
              <w:rPr>
                <w:rFonts w:ascii="Times New Roman" w:hAnsi="Times New Roman"/>
                <w:sz w:val="24"/>
                <w:szCs w:val="24"/>
                <w:bdr w:val="none" w:sz="0" w:space="0" w:color="auto" w:frame="1"/>
                <w:lang w:val="uk-UA"/>
              </w:rPr>
              <w:t>Електронна Медична Картка</w:t>
            </w:r>
            <w:r w:rsidRPr="00001D73">
              <w:rPr>
                <w:rFonts w:ascii="Times New Roman" w:hAnsi="Times New Roman"/>
                <w:sz w:val="24"/>
                <w:szCs w:val="24"/>
                <w:lang w:val="uk-UA"/>
              </w:rPr>
              <w:t> (ЕМК).</w:t>
            </w:r>
          </w:p>
          <w:p w14:paraId="473E68DF"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lang w:val="uk-UA"/>
              </w:rPr>
            </w:pPr>
            <w:r w:rsidRPr="00001D73">
              <w:rPr>
                <w:rFonts w:ascii="Times New Roman" w:hAnsi="Times New Roman"/>
                <w:sz w:val="24"/>
                <w:szCs w:val="24"/>
                <w:bdr w:val="none" w:sz="0" w:space="0" w:color="auto" w:frame="1"/>
                <w:lang w:val="uk-UA"/>
              </w:rPr>
              <w:lastRenderedPageBreak/>
              <w:t>Центральний компонент</w:t>
            </w:r>
            <w:r w:rsidRPr="00001D73">
              <w:rPr>
                <w:rFonts w:ascii="Times New Roman" w:hAnsi="Times New Roman"/>
                <w:sz w:val="24"/>
                <w:szCs w:val="24"/>
                <w:lang w:val="uk-UA"/>
              </w:rPr>
              <w:t> (центральна база даних). </w:t>
            </w:r>
          </w:p>
          <w:p w14:paraId="404A19BD"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lang w:val="uk-UA"/>
              </w:rPr>
            </w:pPr>
            <w:r w:rsidRPr="00001D73">
              <w:rPr>
                <w:rFonts w:ascii="Times New Roman" w:hAnsi="Times New Roman"/>
                <w:sz w:val="24"/>
                <w:szCs w:val="24"/>
                <w:bdr w:val="none" w:sz="0" w:space="0" w:color="auto" w:frame="1"/>
                <w:lang w:val="uk-UA"/>
              </w:rPr>
              <w:t>Електронні медичні інформаційні системи</w:t>
            </w:r>
            <w:r w:rsidRPr="00001D73">
              <w:rPr>
                <w:rFonts w:ascii="Times New Roman" w:hAnsi="Times New Roman"/>
                <w:sz w:val="24"/>
                <w:szCs w:val="24"/>
                <w:lang w:val="uk-UA"/>
              </w:rPr>
              <w:t> .</w:t>
            </w:r>
          </w:p>
          <w:p w14:paraId="75CA429F"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lang w:val="uk-UA"/>
              </w:rPr>
            </w:pPr>
            <w:r w:rsidRPr="00001D73">
              <w:rPr>
                <w:rFonts w:ascii="Times New Roman" w:hAnsi="Times New Roman"/>
                <w:sz w:val="24"/>
                <w:szCs w:val="24"/>
                <w:bdr w:val="none" w:sz="0" w:space="0" w:color="auto" w:frame="1"/>
                <w:lang w:val="uk-UA"/>
              </w:rPr>
              <w:t>Центральний індекс пацієнтів.</w:t>
            </w:r>
            <w:r w:rsidRPr="00001D73">
              <w:rPr>
                <w:rFonts w:ascii="Times New Roman" w:hAnsi="Times New Roman"/>
                <w:sz w:val="24"/>
                <w:szCs w:val="24"/>
                <w:lang w:val="uk-UA"/>
              </w:rPr>
              <w:t> </w:t>
            </w:r>
          </w:p>
          <w:p w14:paraId="6B6ABB3B" w14:textId="77777777" w:rsidR="009E349F" w:rsidRPr="00001D73" w:rsidRDefault="009E349F" w:rsidP="00001D73">
            <w:pPr>
              <w:pStyle w:val="a6"/>
              <w:numPr>
                <w:ilvl w:val="0"/>
                <w:numId w:val="36"/>
              </w:numPr>
              <w:spacing w:after="0" w:line="240" w:lineRule="auto"/>
              <w:ind w:left="889" w:hanging="426"/>
              <w:jc w:val="both"/>
              <w:rPr>
                <w:rFonts w:ascii="Times New Roman" w:hAnsi="Times New Roman"/>
                <w:sz w:val="24"/>
                <w:szCs w:val="24"/>
                <w:lang w:val="uk-UA"/>
              </w:rPr>
            </w:pPr>
            <w:r w:rsidRPr="00001D73">
              <w:rPr>
                <w:rFonts w:ascii="Times New Roman" w:hAnsi="Times New Roman"/>
                <w:sz w:val="24"/>
                <w:szCs w:val="24"/>
                <w:bdr w:val="none" w:sz="0" w:space="0" w:color="auto" w:frame="1"/>
                <w:lang w:val="uk-UA"/>
              </w:rPr>
              <w:t>Електронний Медичний Запис</w:t>
            </w:r>
            <w:r w:rsidRPr="00001D73">
              <w:rPr>
                <w:rFonts w:ascii="Times New Roman" w:hAnsi="Times New Roman"/>
                <w:sz w:val="24"/>
                <w:szCs w:val="24"/>
                <w:lang w:val="uk-UA"/>
              </w:rPr>
              <w:t> (ЕМЗ) .</w:t>
            </w:r>
          </w:p>
          <w:p w14:paraId="330A6E43" w14:textId="1C008ECC" w:rsidR="009E349F" w:rsidRPr="009E349F" w:rsidRDefault="009E349F" w:rsidP="00001D73">
            <w:pPr>
              <w:pStyle w:val="a6"/>
              <w:numPr>
                <w:ilvl w:val="0"/>
                <w:numId w:val="36"/>
              </w:numPr>
              <w:spacing w:after="0" w:line="240" w:lineRule="auto"/>
              <w:ind w:left="889" w:hanging="426"/>
              <w:jc w:val="both"/>
              <w:rPr>
                <w:rFonts w:ascii="Times New Roman" w:hAnsi="Times New Roman"/>
                <w:b/>
                <w:spacing w:val="-1"/>
                <w:sz w:val="24"/>
                <w:szCs w:val="24"/>
              </w:rPr>
            </w:pPr>
            <w:r w:rsidRPr="00001D73">
              <w:rPr>
                <w:rFonts w:ascii="Times New Roman" w:hAnsi="Times New Roman"/>
                <w:sz w:val="24"/>
                <w:szCs w:val="24"/>
                <w:bdr w:val="none" w:sz="0" w:space="0" w:color="auto" w:frame="1"/>
                <w:lang w:val="uk-UA"/>
              </w:rPr>
              <w:t>Електронна Медична Картка</w:t>
            </w:r>
            <w:r w:rsidRPr="00001D73">
              <w:rPr>
                <w:rFonts w:ascii="Times New Roman" w:hAnsi="Times New Roman"/>
                <w:sz w:val="24"/>
                <w:szCs w:val="24"/>
                <w:lang w:val="uk-UA"/>
              </w:rPr>
              <w:t> (ЕМК).</w:t>
            </w:r>
          </w:p>
        </w:tc>
        <w:tc>
          <w:tcPr>
            <w:tcW w:w="2268" w:type="dxa"/>
            <w:shd w:val="clear" w:color="auto" w:fill="auto"/>
          </w:tcPr>
          <w:p w14:paraId="3234DBC1" w14:textId="1D68D1AF"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 xml:space="preserve">Лекція – </w:t>
            </w:r>
            <w:r w:rsidR="00CD5F0C">
              <w:rPr>
                <w:rFonts w:ascii="Times New Roman" w:hAnsi="Times New Roman"/>
                <w:sz w:val="24"/>
                <w:szCs w:val="24"/>
                <w:lang w:val="uk-UA"/>
              </w:rPr>
              <w:t>4</w:t>
            </w:r>
            <w:r w:rsidRPr="009E349F">
              <w:rPr>
                <w:rFonts w:ascii="Times New Roman" w:hAnsi="Times New Roman"/>
                <w:sz w:val="24"/>
                <w:szCs w:val="24"/>
                <w:lang w:val="uk-UA"/>
              </w:rPr>
              <w:t xml:space="preserve"> год.;</w:t>
            </w:r>
          </w:p>
          <w:p w14:paraId="30DF45AB" w14:textId="3301A4B1"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Практичне заняття – </w:t>
            </w:r>
            <w:r w:rsidR="00CD5F0C">
              <w:rPr>
                <w:rFonts w:ascii="Times New Roman" w:hAnsi="Times New Roman"/>
                <w:sz w:val="24"/>
                <w:szCs w:val="24"/>
                <w:lang w:val="uk-UA"/>
              </w:rPr>
              <w:t>0</w:t>
            </w:r>
            <w:r w:rsidRPr="009E349F">
              <w:rPr>
                <w:rFonts w:ascii="Times New Roman" w:hAnsi="Times New Roman"/>
                <w:sz w:val="24"/>
                <w:szCs w:val="24"/>
                <w:lang w:val="uk-UA"/>
              </w:rPr>
              <w:t xml:space="preserve"> год., </w:t>
            </w:r>
          </w:p>
          <w:p w14:paraId="008080B3" w14:textId="3DA7709E"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 xml:space="preserve">Самостійна робота – </w:t>
            </w:r>
            <w:r w:rsidR="00CD5F0C">
              <w:rPr>
                <w:rFonts w:ascii="Times New Roman" w:hAnsi="Times New Roman"/>
                <w:sz w:val="24"/>
                <w:szCs w:val="24"/>
                <w:lang w:val="uk-UA"/>
              </w:rPr>
              <w:t>10</w:t>
            </w:r>
            <w:r w:rsidRPr="009E349F">
              <w:rPr>
                <w:rFonts w:ascii="Times New Roman" w:hAnsi="Times New Roman"/>
                <w:sz w:val="24"/>
                <w:szCs w:val="24"/>
                <w:lang w:val="uk-UA"/>
              </w:rPr>
              <w:t xml:space="preserve"> год.</w:t>
            </w:r>
          </w:p>
        </w:tc>
        <w:tc>
          <w:tcPr>
            <w:tcW w:w="4536" w:type="dxa"/>
            <w:shd w:val="clear" w:color="auto" w:fill="auto"/>
          </w:tcPr>
          <w:p w14:paraId="12E70688" w14:textId="3B46C883" w:rsidR="009E349F" w:rsidRPr="00001D73" w:rsidRDefault="009E349F" w:rsidP="00001D73">
            <w:pPr>
              <w:pStyle w:val="a6"/>
              <w:widowControl w:val="0"/>
              <w:numPr>
                <w:ilvl w:val="0"/>
                <w:numId w:val="37"/>
              </w:numPr>
              <w:spacing w:after="0" w:line="240" w:lineRule="auto"/>
              <w:ind w:left="318" w:hanging="283"/>
              <w:jc w:val="both"/>
              <w:rPr>
                <w:rFonts w:ascii="Times New Roman" w:hAnsi="Times New Roman"/>
                <w:bCs/>
                <w:sz w:val="24"/>
                <w:szCs w:val="24"/>
                <w:lang w:val="uk-UA"/>
              </w:rPr>
            </w:pPr>
            <w:r w:rsidRPr="00001D73">
              <w:rPr>
                <w:rFonts w:ascii="Times New Roman" w:hAnsi="Times New Roman"/>
                <w:sz w:val="24"/>
                <w:szCs w:val="24"/>
                <w:lang w:val="uk-UA"/>
              </w:rPr>
              <w:t>Економічний аналіз використання ресурсів в системі охорони здоров’я / В.Д. Парій, Ю.М. Сафонов, Н.М. Захарова та ін. / За загальною редакцією професора В.Д. Парія /. Навч. посібн. – Житомир: «Полісся», 2015. – 148 с.</w:t>
            </w:r>
          </w:p>
          <w:p w14:paraId="43F2491A" w14:textId="77777777" w:rsidR="009E349F" w:rsidRPr="00001D73" w:rsidRDefault="009E349F" w:rsidP="00001D73">
            <w:pPr>
              <w:pStyle w:val="a6"/>
              <w:widowControl w:val="0"/>
              <w:numPr>
                <w:ilvl w:val="0"/>
                <w:numId w:val="37"/>
              </w:numPr>
              <w:spacing w:after="0" w:line="240" w:lineRule="auto"/>
              <w:ind w:left="318" w:hanging="283"/>
              <w:jc w:val="both"/>
              <w:rPr>
                <w:rFonts w:ascii="Times New Roman" w:hAnsi="Times New Roman"/>
                <w:bCs/>
                <w:sz w:val="24"/>
                <w:szCs w:val="24"/>
                <w:lang w:val="uk-UA"/>
              </w:rPr>
            </w:pPr>
            <w:r w:rsidRPr="00001D73">
              <w:rPr>
                <w:rFonts w:ascii="Times New Roman" w:hAnsi="Times New Roman"/>
                <w:bCs/>
                <w:sz w:val="24"/>
                <w:szCs w:val="24"/>
                <w:lang w:val="uk-UA"/>
              </w:rPr>
              <w:t>Oxford Textbook of Global Public Health, 6 e</w:t>
            </w:r>
            <w:r w:rsidRPr="00001D73">
              <w:rPr>
                <w:rFonts w:ascii="Times New Roman" w:hAnsi="Times New Roman"/>
                <w:sz w:val="24"/>
                <w:szCs w:val="24"/>
                <w:lang w:val="uk-UA"/>
              </w:rPr>
              <w:t xml:space="preserve">dition. </w:t>
            </w:r>
            <w:r w:rsidRPr="00001D73">
              <w:rPr>
                <w:rFonts w:ascii="Times New Roman" w:hAnsi="Times New Roman"/>
                <w:bCs/>
                <w:sz w:val="24"/>
                <w:szCs w:val="24"/>
                <w:lang w:val="uk-UA"/>
              </w:rPr>
              <w:t>Edited by Roges Detels, Martin Gulliford, Quarraisha Abdool Karim and Chorh Chuan Tan. – Oxford University Press, 2017. – 1728 p.</w:t>
            </w:r>
          </w:p>
          <w:p w14:paraId="40EB3F0A" w14:textId="77777777" w:rsidR="009E349F" w:rsidRPr="00001D73" w:rsidRDefault="009E349F" w:rsidP="00001D73">
            <w:pPr>
              <w:pStyle w:val="a6"/>
              <w:widowControl w:val="0"/>
              <w:numPr>
                <w:ilvl w:val="0"/>
                <w:numId w:val="37"/>
              </w:numPr>
              <w:spacing w:after="0" w:line="240" w:lineRule="auto"/>
              <w:ind w:left="318" w:hanging="283"/>
              <w:jc w:val="both"/>
              <w:rPr>
                <w:rFonts w:ascii="Times New Roman" w:hAnsi="Times New Roman"/>
                <w:bCs/>
                <w:sz w:val="24"/>
                <w:szCs w:val="24"/>
                <w:lang w:val="uk-UA"/>
              </w:rPr>
            </w:pPr>
            <w:r w:rsidRPr="00001D73">
              <w:rPr>
                <w:rFonts w:ascii="Times New Roman" w:hAnsi="Times New Roman"/>
                <w:bCs/>
                <w:sz w:val="24"/>
                <w:szCs w:val="24"/>
                <w:lang w:val="uk-UA"/>
              </w:rPr>
              <w:t xml:space="preserve">Medical Statistics at a Glance Text and Workbook. Aviva Petria, Caroline Sabin. </w:t>
            </w:r>
            <w:r w:rsidRPr="00001D73">
              <w:rPr>
                <w:rFonts w:ascii="Times New Roman" w:hAnsi="Times New Roman"/>
                <w:bCs/>
                <w:sz w:val="24"/>
                <w:szCs w:val="24"/>
                <w:lang w:val="uk-UA"/>
              </w:rPr>
              <w:lastRenderedPageBreak/>
              <w:t>– Wiley-Blackwell, 2013. – 288 p.</w:t>
            </w:r>
          </w:p>
          <w:p w14:paraId="153CA94C" w14:textId="1BDE3F3F" w:rsidR="007F67E1" w:rsidRPr="009E349F" w:rsidRDefault="007F67E1" w:rsidP="009E349F">
            <w:pPr>
              <w:pStyle w:val="a6"/>
              <w:spacing w:after="0" w:line="240" w:lineRule="auto"/>
              <w:ind w:left="426"/>
              <w:jc w:val="both"/>
              <w:rPr>
                <w:rFonts w:ascii="Times New Roman" w:hAnsi="Times New Roman"/>
                <w:b/>
                <w:bCs/>
                <w:sz w:val="24"/>
                <w:szCs w:val="24"/>
                <w:lang w:val="en-US"/>
              </w:rPr>
            </w:pPr>
          </w:p>
        </w:tc>
        <w:tc>
          <w:tcPr>
            <w:tcW w:w="1559" w:type="dxa"/>
            <w:shd w:val="clear" w:color="auto" w:fill="auto"/>
          </w:tcPr>
          <w:p w14:paraId="53378321"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lastRenderedPageBreak/>
              <w:t>Самостійна, теоретична та практична підготовка за темою заняття.</w:t>
            </w:r>
          </w:p>
          <w:p w14:paraId="13AE5D83" w14:textId="77777777" w:rsidR="007F67E1" w:rsidRPr="009E349F" w:rsidRDefault="007F67E1" w:rsidP="009E349F">
            <w:pPr>
              <w:spacing w:after="0" w:line="240" w:lineRule="auto"/>
              <w:rPr>
                <w:rFonts w:ascii="Times New Roman" w:hAnsi="Times New Roman"/>
                <w:sz w:val="24"/>
                <w:szCs w:val="24"/>
                <w:lang w:val="uk-UA"/>
              </w:rPr>
            </w:pPr>
            <w:r w:rsidRPr="009E349F">
              <w:rPr>
                <w:rFonts w:ascii="Times New Roman" w:hAnsi="Times New Roman"/>
                <w:sz w:val="24"/>
                <w:szCs w:val="24"/>
                <w:lang w:val="uk-UA"/>
              </w:rPr>
              <w:t>Виступи, відео,</w:t>
            </w:r>
          </w:p>
          <w:p w14:paraId="234619DF"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sz w:val="24"/>
                <w:szCs w:val="24"/>
                <w:lang w:val="uk-UA"/>
              </w:rPr>
              <w:t>презентації.</w:t>
            </w:r>
          </w:p>
        </w:tc>
        <w:tc>
          <w:tcPr>
            <w:tcW w:w="1276" w:type="dxa"/>
            <w:shd w:val="clear" w:color="auto" w:fill="auto"/>
          </w:tcPr>
          <w:p w14:paraId="535B4B17" w14:textId="77777777" w:rsidR="007F67E1" w:rsidRPr="009E349F" w:rsidRDefault="007F67E1" w:rsidP="009E349F">
            <w:pPr>
              <w:spacing w:after="0" w:line="240" w:lineRule="auto"/>
              <w:rPr>
                <w:rFonts w:ascii="Times New Roman" w:hAnsi="Times New Roman"/>
                <w:b/>
                <w:bCs/>
                <w:sz w:val="24"/>
                <w:szCs w:val="24"/>
                <w:lang w:val="uk-UA"/>
              </w:rPr>
            </w:pPr>
            <w:r w:rsidRPr="009E349F">
              <w:rPr>
                <w:rFonts w:ascii="Times New Roman" w:hAnsi="Times New Roman"/>
                <w:b/>
                <w:bCs/>
                <w:sz w:val="24"/>
                <w:szCs w:val="24"/>
                <w:lang w:val="uk-UA"/>
              </w:rPr>
              <w:t>5</w:t>
            </w:r>
          </w:p>
        </w:tc>
      </w:tr>
    </w:tbl>
    <w:p w14:paraId="702070EF" w14:textId="553BCCAB" w:rsidR="00444245" w:rsidRDefault="00444245" w:rsidP="0091246F">
      <w:pPr>
        <w:spacing w:after="0" w:line="240" w:lineRule="auto"/>
        <w:rPr>
          <w:rFonts w:ascii="Times New Roman" w:hAnsi="Times New Roman"/>
          <w:b/>
          <w:iCs/>
          <w:sz w:val="28"/>
          <w:szCs w:val="28"/>
        </w:rPr>
      </w:pPr>
    </w:p>
    <w:p w14:paraId="31509D54" w14:textId="305EE034" w:rsidR="00446B09" w:rsidRDefault="00446B09" w:rsidP="00001D73">
      <w:pPr>
        <w:pStyle w:val="a6"/>
        <w:numPr>
          <w:ilvl w:val="0"/>
          <w:numId w:val="8"/>
        </w:numPr>
        <w:spacing w:after="0" w:line="240" w:lineRule="auto"/>
        <w:ind w:left="567" w:hanging="567"/>
        <w:rPr>
          <w:rFonts w:ascii="Times New Roman" w:hAnsi="Times New Roman"/>
          <w:b/>
          <w:sz w:val="28"/>
          <w:szCs w:val="28"/>
          <w:lang w:val="uk-UA"/>
        </w:rPr>
      </w:pPr>
      <w:r w:rsidRPr="00057EC4">
        <w:rPr>
          <w:rFonts w:ascii="Times New Roman" w:hAnsi="Times New Roman"/>
          <w:b/>
          <w:bCs/>
          <w:sz w:val="28"/>
          <w:szCs w:val="28"/>
        </w:rPr>
        <w:t>Ф</w:t>
      </w:r>
      <w:r w:rsidRPr="00057EC4">
        <w:rPr>
          <w:rFonts w:ascii="Times New Roman" w:hAnsi="Times New Roman"/>
          <w:b/>
          <w:bCs/>
          <w:sz w:val="28"/>
          <w:szCs w:val="28"/>
          <w:lang w:val="uk-UA"/>
        </w:rPr>
        <w:t>орма (метод) контрольного заходу та вимоги до оцінювання програмних результатів навчання</w:t>
      </w:r>
      <w:r>
        <w:rPr>
          <w:rFonts w:ascii="Times New Roman" w:hAnsi="Times New Roman"/>
          <w:b/>
          <w:bCs/>
          <w:sz w:val="28"/>
          <w:szCs w:val="28"/>
          <w:lang w:val="uk-UA"/>
        </w:rPr>
        <w:t xml:space="preserve"> </w:t>
      </w:r>
    </w:p>
    <w:p w14:paraId="7B289F96" w14:textId="0FB33594" w:rsidR="001D7B50" w:rsidRPr="001D7B50" w:rsidRDefault="001D7B50" w:rsidP="001D7B50">
      <w:pPr>
        <w:pStyle w:val="a6"/>
        <w:spacing w:after="0" w:line="240" w:lineRule="auto"/>
        <w:ind w:left="567"/>
        <w:rPr>
          <w:rFonts w:ascii="Times New Roman" w:hAnsi="Times New Roman"/>
          <w:b/>
          <w:sz w:val="28"/>
          <w:szCs w:val="28"/>
          <w:lang w:val="uk-UA"/>
        </w:rPr>
      </w:pPr>
      <w:r>
        <w:rPr>
          <w:rFonts w:ascii="Times New Roman" w:hAnsi="Times New Roman"/>
          <w:b/>
          <w:sz w:val="28"/>
          <w:szCs w:val="28"/>
          <w:lang w:val="uk-UA"/>
        </w:rPr>
        <w:t xml:space="preserve">Семестр </w:t>
      </w:r>
      <w:r>
        <w:rPr>
          <w:rFonts w:ascii="Times New Roman" w:hAnsi="Times New Roman"/>
          <w:b/>
          <w:sz w:val="28"/>
          <w:szCs w:val="28"/>
          <w:lang w:val="en-US"/>
        </w:rPr>
        <w:t>V</w:t>
      </w:r>
      <w:r>
        <w:rPr>
          <w:rFonts w:ascii="Times New Roman" w:hAnsi="Times New Roman"/>
          <w:b/>
          <w:sz w:val="28"/>
          <w:szCs w:val="28"/>
          <w:lang w:val="uk-UA"/>
        </w:rPr>
        <w:t>ІІ</w:t>
      </w:r>
    </w:p>
    <w:p w14:paraId="289EB607" w14:textId="77777777" w:rsidR="00963E5D" w:rsidRPr="00B12941" w:rsidRDefault="00963E5D" w:rsidP="00963E5D">
      <w:pPr>
        <w:spacing w:after="0" w:line="240" w:lineRule="auto"/>
        <w:ind w:firstLine="709"/>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 xml:space="preserve">Максимальна кількість балів за </w:t>
      </w:r>
      <w:r>
        <w:rPr>
          <w:rFonts w:ascii="Times New Roman" w:eastAsia="Times New Roman" w:hAnsi="Times New Roman"/>
          <w:sz w:val="28"/>
          <w:szCs w:val="28"/>
          <w:lang w:val="uk-UA" w:eastAsia="ru-RU"/>
        </w:rPr>
        <w:t>семестр 2</w:t>
      </w:r>
      <w:r w:rsidRPr="00B12941">
        <w:rPr>
          <w:rFonts w:ascii="Times New Roman" w:eastAsia="Times New Roman" w:hAnsi="Times New Roman"/>
          <w:sz w:val="28"/>
          <w:szCs w:val="28"/>
          <w:lang w:val="uk-UA" w:eastAsia="ru-RU"/>
        </w:rPr>
        <w:t>00 балів:</w:t>
      </w:r>
    </w:p>
    <w:p w14:paraId="6BBA04FB" w14:textId="77777777" w:rsidR="00963E5D" w:rsidRPr="00A173B4" w:rsidRDefault="00963E5D" w:rsidP="00963E5D">
      <w:pPr>
        <w:spacing w:after="0" w:line="240" w:lineRule="auto"/>
        <w:ind w:firstLine="709"/>
        <w:rPr>
          <w:rFonts w:ascii="Times New Roman" w:eastAsia="Times New Roman" w:hAnsi="Times New Roman"/>
          <w:sz w:val="28"/>
          <w:szCs w:val="28"/>
          <w:lang w:val="uk-UA" w:eastAsia="ru-RU"/>
        </w:rPr>
      </w:pPr>
      <w:r w:rsidRPr="00A173B4">
        <w:rPr>
          <w:rFonts w:ascii="Times New Roman" w:eastAsia="Times New Roman" w:hAnsi="Times New Roman"/>
          <w:sz w:val="28"/>
          <w:szCs w:val="28"/>
          <w:lang w:val="uk-UA" w:eastAsia="ru-RU"/>
        </w:rPr>
        <w:t xml:space="preserve">Максимальна кількість за аудиторну роботу – </w:t>
      </w:r>
      <w:r>
        <w:rPr>
          <w:rFonts w:ascii="Times New Roman" w:eastAsia="Times New Roman" w:hAnsi="Times New Roman"/>
          <w:sz w:val="28"/>
          <w:szCs w:val="28"/>
          <w:lang w:val="uk-UA" w:eastAsia="ru-RU"/>
        </w:rPr>
        <w:t>12</w:t>
      </w:r>
      <w:r w:rsidRPr="00A173B4">
        <w:rPr>
          <w:rFonts w:ascii="Times New Roman" w:eastAsia="Times New Roman" w:hAnsi="Times New Roman"/>
          <w:sz w:val="28"/>
          <w:szCs w:val="28"/>
          <w:lang w:val="uk-UA" w:eastAsia="ru-RU"/>
        </w:rPr>
        <w:t>0 балів</w:t>
      </w:r>
      <w:r>
        <w:rPr>
          <w:rFonts w:ascii="Times New Roman" w:eastAsia="Times New Roman" w:hAnsi="Times New Roman"/>
          <w:sz w:val="28"/>
          <w:szCs w:val="28"/>
          <w:lang w:val="uk-UA" w:eastAsia="ru-RU"/>
        </w:rPr>
        <w:t>, в тому числі 20 балів самостійна робота</w:t>
      </w:r>
    </w:p>
    <w:p w14:paraId="5A5DF43D" w14:textId="77777777" w:rsidR="00963E5D" w:rsidRDefault="00963E5D" w:rsidP="00963E5D">
      <w:pPr>
        <w:spacing w:after="0" w:line="240" w:lineRule="auto"/>
        <w:ind w:firstLine="709"/>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Екзамен – 80 балів</w:t>
      </w:r>
    </w:p>
    <w:p w14:paraId="616FA718" w14:textId="77777777" w:rsidR="00963E5D" w:rsidRPr="004C2F26" w:rsidRDefault="00963E5D" w:rsidP="00963E5D">
      <w:pPr>
        <w:spacing w:after="0" w:line="240" w:lineRule="auto"/>
        <w:ind w:firstLine="709"/>
        <w:rPr>
          <w:rFonts w:ascii="Times New Roman" w:eastAsia="Times New Roman" w:hAnsi="Times New Roman"/>
          <w:sz w:val="28"/>
          <w:szCs w:val="28"/>
          <w:lang w:val="uk-UA" w:eastAsia="ru-RU"/>
        </w:rPr>
      </w:pPr>
    </w:p>
    <w:p w14:paraId="136A22E1" w14:textId="77777777" w:rsidR="00963E5D" w:rsidRDefault="00963E5D" w:rsidP="00963E5D">
      <w:pPr>
        <w:spacing w:after="0" w:line="240" w:lineRule="auto"/>
        <w:jc w:val="center"/>
        <w:rPr>
          <w:rFonts w:ascii="Times New Roman" w:hAnsi="Times New Roman"/>
          <w:b/>
          <w:sz w:val="28"/>
          <w:szCs w:val="28"/>
          <w:lang w:val="uk-UA"/>
        </w:rPr>
      </w:pPr>
      <w:r w:rsidRPr="00A9220F">
        <w:rPr>
          <w:rFonts w:ascii="Times New Roman" w:hAnsi="Times New Roman"/>
          <w:b/>
          <w:sz w:val="28"/>
          <w:szCs w:val="28"/>
          <w:lang w:val="uk-UA"/>
        </w:rPr>
        <w:t>Відповідність критеріїв оцінювання форм синхронного/ асинхронного навчання</w:t>
      </w:r>
    </w:p>
    <w:p w14:paraId="69C8DF70" w14:textId="77777777" w:rsidR="00963E5D" w:rsidRDefault="00963E5D" w:rsidP="00963E5D">
      <w:pPr>
        <w:spacing w:after="0" w:line="240" w:lineRule="auto"/>
        <w:jc w:val="center"/>
        <w:rPr>
          <w:rFonts w:ascii="Times New Roman" w:hAnsi="Times New Roman"/>
          <w:b/>
          <w:sz w:val="28"/>
          <w:szCs w:val="28"/>
          <w:lang w:val="uk-UA"/>
        </w:rPr>
      </w:pPr>
    </w:p>
    <w:p w14:paraId="5A30B363" w14:textId="15142D44" w:rsidR="00963E5D" w:rsidRPr="00C20AD6" w:rsidRDefault="00963E5D" w:rsidP="001D7B50">
      <w:pPr>
        <w:spacing w:after="0" w:line="240" w:lineRule="auto"/>
        <w:ind w:firstLine="709"/>
        <w:rPr>
          <w:rFonts w:ascii="Times New Roman" w:hAnsi="Times New Roman"/>
          <w:b/>
          <w:sz w:val="28"/>
          <w:szCs w:val="28"/>
          <w:lang w:val="uk-UA"/>
        </w:rPr>
      </w:pPr>
      <w:r w:rsidRPr="00084FD1">
        <w:rPr>
          <w:rFonts w:ascii="Times New Roman" w:hAnsi="Times New Roman"/>
          <w:b/>
          <w:sz w:val="28"/>
          <w:szCs w:val="28"/>
          <w:lang w:val="uk-UA"/>
        </w:rPr>
        <w:t>Критерії оцінювання за підсумковою формою контролю.</w:t>
      </w:r>
    </w:p>
    <w:p w14:paraId="195EC5CB" w14:textId="77777777" w:rsidR="00963E5D" w:rsidRPr="0015010D" w:rsidRDefault="00963E5D" w:rsidP="00963E5D">
      <w:pPr>
        <w:spacing w:after="0"/>
        <w:ind w:firstLine="709"/>
        <w:rPr>
          <w:rFonts w:ascii="Times New Roman" w:hAnsi="Times New Roman"/>
          <w:b/>
          <w:sz w:val="28"/>
          <w:szCs w:val="28"/>
          <w:lang w:val="uk-UA"/>
        </w:rPr>
      </w:pPr>
      <w:r w:rsidRPr="0015010D">
        <w:rPr>
          <w:rFonts w:ascii="Times New Roman" w:hAnsi="Times New Roman"/>
          <w:sz w:val="28"/>
          <w:szCs w:val="28"/>
          <w:lang w:val="uk-UA"/>
        </w:rPr>
        <w:t xml:space="preserve">Оцінювання здійснюється відповідно до </w:t>
      </w:r>
      <w:r w:rsidRPr="0015010D">
        <w:rPr>
          <w:rFonts w:ascii="Times New Roman" w:hAnsi="Times New Roman"/>
          <w:color w:val="000000"/>
          <w:sz w:val="28"/>
          <w:szCs w:val="28"/>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4" w:history="1">
        <w:r w:rsidRPr="0015010D">
          <w:rPr>
            <w:rStyle w:val="a5"/>
            <w:rFonts w:ascii="Times New Roman" w:hAnsi="Times New Roman"/>
            <w:sz w:val="28"/>
            <w:szCs w:val="28"/>
            <w:shd w:val="clear" w:color="auto" w:fill="FFFFFF"/>
          </w:rPr>
          <w:t>https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www</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kspu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Legislation</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educationalprocessdocs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aspx</w:t>
        </w:r>
      </w:hyperlink>
      <w:r w:rsidRPr="0015010D">
        <w:rPr>
          <w:rFonts w:ascii="Times New Roman" w:hAnsi="Times New Roman"/>
          <w:color w:val="000000"/>
          <w:sz w:val="28"/>
          <w:szCs w:val="28"/>
          <w:shd w:val="clear" w:color="auto" w:fill="FFFFFF"/>
          <w:lang w:val="uk-UA"/>
        </w:rPr>
        <w:t xml:space="preserve"> </w:t>
      </w:r>
    </w:p>
    <w:p w14:paraId="63D6B4A4" w14:textId="6E08145A" w:rsidR="00963E5D" w:rsidRPr="0015010D" w:rsidRDefault="00963E5D" w:rsidP="00963E5D">
      <w:pPr>
        <w:spacing w:after="0" w:line="240" w:lineRule="auto"/>
        <w:ind w:firstLine="567"/>
        <w:jc w:val="both"/>
        <w:rPr>
          <w:rFonts w:ascii="Times New Roman" w:hAnsi="Times New Roman"/>
          <w:sz w:val="28"/>
          <w:szCs w:val="28"/>
          <w:lang w:val="uk-UA"/>
        </w:rPr>
      </w:pPr>
      <w:r w:rsidRPr="0015010D">
        <w:rPr>
          <w:rFonts w:ascii="Times New Roman" w:hAnsi="Times New Roman"/>
          <w:sz w:val="28"/>
          <w:szCs w:val="28"/>
          <w:lang w:val="uk-UA"/>
        </w:rPr>
        <w:t xml:space="preserve">Семестровий (підсумковий) </w:t>
      </w:r>
      <w:r w:rsidRPr="001D7B50">
        <w:rPr>
          <w:rFonts w:ascii="Times New Roman" w:hAnsi="Times New Roman"/>
          <w:sz w:val="28"/>
          <w:szCs w:val="28"/>
          <w:lang w:val="uk-UA"/>
        </w:rPr>
        <w:t xml:space="preserve">контроль у </w:t>
      </w:r>
      <w:r w:rsidR="001D7B50">
        <w:rPr>
          <w:rFonts w:ascii="Times New Roman" w:hAnsi="Times New Roman"/>
          <w:sz w:val="28"/>
          <w:szCs w:val="28"/>
          <w:lang w:val="en-US"/>
        </w:rPr>
        <w:t>V</w:t>
      </w:r>
      <w:r w:rsidR="001D7B50">
        <w:rPr>
          <w:rFonts w:ascii="Times New Roman" w:hAnsi="Times New Roman"/>
          <w:sz w:val="28"/>
          <w:szCs w:val="28"/>
          <w:lang w:val="uk-UA"/>
        </w:rPr>
        <w:t>І</w:t>
      </w:r>
      <w:r w:rsidRPr="001D7B50">
        <w:rPr>
          <w:rFonts w:ascii="Times New Roman" w:hAnsi="Times New Roman"/>
          <w:sz w:val="28"/>
          <w:szCs w:val="28"/>
          <w:lang w:val="uk-UA"/>
        </w:rPr>
        <w:t xml:space="preserve">І семестрі </w:t>
      </w:r>
      <w:r w:rsidR="001D7B50">
        <w:rPr>
          <w:rFonts w:ascii="Times New Roman" w:hAnsi="Times New Roman"/>
          <w:sz w:val="28"/>
          <w:szCs w:val="28"/>
          <w:lang w:val="uk-UA"/>
        </w:rPr>
        <w:t>першого (бакалаврського</w:t>
      </w:r>
      <w:r w:rsidRPr="001D7B50">
        <w:rPr>
          <w:rFonts w:ascii="Times New Roman" w:hAnsi="Times New Roman"/>
          <w:sz w:val="28"/>
          <w:szCs w:val="28"/>
          <w:lang w:val="uk-UA"/>
        </w:rPr>
        <w:t>) рівня проводиться у формі екзамену, що передбачає оцінювання результатів навчання на підставі результатів поточного контролю</w:t>
      </w:r>
      <w:r w:rsidRPr="0015010D">
        <w:rPr>
          <w:rFonts w:ascii="Times New Roman" w:hAnsi="Times New Roman"/>
          <w:sz w:val="28"/>
          <w:szCs w:val="28"/>
          <w:lang w:val="uk-UA"/>
        </w:rPr>
        <w:t xml:space="preserve"> по завершенню вивчення 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3EDCE4C0" w14:textId="77777777" w:rsidR="00963E5D" w:rsidRPr="0015010D" w:rsidRDefault="00963E5D" w:rsidP="00963E5D">
      <w:pPr>
        <w:spacing w:after="0" w:line="240" w:lineRule="auto"/>
        <w:ind w:firstLine="567"/>
        <w:jc w:val="both"/>
        <w:rPr>
          <w:rFonts w:ascii="Times New Roman" w:hAnsi="Times New Roman"/>
          <w:sz w:val="28"/>
          <w:szCs w:val="28"/>
          <w:lang w:val="uk-UA"/>
        </w:rPr>
      </w:pPr>
      <w:r w:rsidRPr="0015010D">
        <w:rPr>
          <w:rFonts w:ascii="Times New Roman" w:hAnsi="Times New Roman"/>
          <w:sz w:val="28"/>
          <w:szCs w:val="28"/>
          <w:lang w:val="uk-UA"/>
        </w:rPr>
        <w:t xml:space="preserve">Студенти можуть отримати до 10% бонусних балів за виконання індивідуальних завдань, підготовку презентації та наукової статті, участь у конференціях, конкурсах наукових робіт і предметних олімпіадах. Кількість балів за вибіркові </w:t>
      </w:r>
      <w:r w:rsidRPr="0015010D">
        <w:rPr>
          <w:rFonts w:ascii="Times New Roman" w:hAnsi="Times New Roman"/>
          <w:sz w:val="28"/>
          <w:szCs w:val="28"/>
          <w:lang w:val="uk-UA"/>
        </w:rPr>
        <w:lastRenderedPageBreak/>
        <w:t>види діяльності (робіт), які здобувач може отримати для підвищення семестрової оцінки, не може перевищувати 20 балів. Максимальна кількість балів, яку може отримати здобувач – 200 балів.</w:t>
      </w:r>
    </w:p>
    <w:p w14:paraId="3B40662D" w14:textId="77777777" w:rsidR="00963E5D" w:rsidRPr="0015010D" w:rsidRDefault="00963E5D" w:rsidP="00963E5D">
      <w:pPr>
        <w:spacing w:after="0"/>
        <w:ind w:firstLine="708"/>
        <w:jc w:val="both"/>
        <w:rPr>
          <w:rFonts w:ascii="Times New Roman" w:hAnsi="Times New Roman"/>
          <w:sz w:val="28"/>
          <w:szCs w:val="28"/>
          <w:lang w:val="uk-UA"/>
        </w:rPr>
      </w:pPr>
      <w:r w:rsidRPr="0015010D">
        <w:rPr>
          <w:rFonts w:ascii="Times New Roman" w:hAnsi="Times New Roman"/>
          <w:sz w:val="28"/>
          <w:szCs w:val="28"/>
          <w:lang w:val="uk-UA"/>
        </w:rPr>
        <w:t xml:space="preserve">Передбачена можливість перезарахування балів, отриманих за системою неформальної освіти відповідно до </w:t>
      </w:r>
      <w:r w:rsidRPr="0015010D">
        <w:rPr>
          <w:rFonts w:ascii="Times New Roman" w:hAnsi="Times New Roman"/>
          <w:color w:val="000000"/>
          <w:sz w:val="28"/>
          <w:szCs w:val="28"/>
          <w:shd w:val="clear" w:color="auto" w:fill="FFFFFF"/>
          <w:lang w:val="uk-UA"/>
        </w:rPr>
        <w:t xml:space="preserve">Порядку ХДУ про визнання результатів навчання, здобутих у неформальній та інформальній освіті (наказ від 04.03.2020 № 247-Д) </w:t>
      </w:r>
      <w:hyperlink r:id="rId15" w:history="1">
        <w:r w:rsidRPr="0015010D">
          <w:rPr>
            <w:rStyle w:val="a5"/>
            <w:rFonts w:ascii="Times New Roman" w:hAnsi="Times New Roman"/>
            <w:sz w:val="28"/>
            <w:szCs w:val="28"/>
            <w:shd w:val="clear" w:color="auto" w:fill="FFFFFF"/>
          </w:rPr>
          <w:t>https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www</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kspu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Legislation</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educationalprocessdocs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aspx</w:t>
        </w:r>
      </w:hyperlink>
      <w:r w:rsidRPr="0015010D">
        <w:rPr>
          <w:rFonts w:ascii="Times New Roman" w:hAnsi="Times New Roman"/>
          <w:color w:val="000000"/>
          <w:sz w:val="28"/>
          <w:szCs w:val="28"/>
          <w:shd w:val="clear" w:color="auto" w:fill="FFFFFF"/>
          <w:lang w:val="uk-UA"/>
        </w:rPr>
        <w:t xml:space="preserve"> </w:t>
      </w:r>
      <w:r w:rsidRPr="0015010D">
        <w:rPr>
          <w:rFonts w:ascii="Times New Roman" w:hAnsi="Times New Roman"/>
          <w:sz w:val="28"/>
          <w:szCs w:val="28"/>
          <w:lang w:val="uk-UA"/>
        </w:rPr>
        <w:t>.</w:t>
      </w:r>
    </w:p>
    <w:p w14:paraId="0FABF5A8" w14:textId="4701A639" w:rsidR="00963E5D" w:rsidRDefault="00963E5D" w:rsidP="00963E5D">
      <w:pPr>
        <w:widowControl w:val="0"/>
        <w:spacing w:after="0" w:line="240" w:lineRule="auto"/>
        <w:rPr>
          <w:rFonts w:ascii="Times New Roman" w:hAnsi="Times New Roman"/>
          <w:b/>
          <w:sz w:val="28"/>
          <w:szCs w:val="28"/>
          <w:lang w:val="uk-UA"/>
        </w:rPr>
      </w:pPr>
    </w:p>
    <w:p w14:paraId="43372CD6" w14:textId="348E819E" w:rsidR="00446B09" w:rsidRPr="00764957" w:rsidRDefault="00446B09" w:rsidP="001D7B50">
      <w:pPr>
        <w:widowControl w:val="0"/>
        <w:spacing w:after="0" w:line="240" w:lineRule="auto"/>
        <w:jc w:val="center"/>
        <w:rPr>
          <w:rFonts w:ascii="Times New Roman" w:hAnsi="Times New Roman"/>
          <w:b/>
          <w:sz w:val="28"/>
          <w:szCs w:val="28"/>
          <w:lang w:val="uk-UA"/>
        </w:rPr>
      </w:pPr>
      <w:r w:rsidRPr="00963E5D">
        <w:rPr>
          <w:rFonts w:ascii="Times New Roman" w:hAnsi="Times New Roman"/>
          <w:b/>
          <w:sz w:val="28"/>
          <w:szCs w:val="28"/>
          <w:lang w:val="uk-UA"/>
        </w:rPr>
        <w:t xml:space="preserve">Шкала і критерії оцінювання навчальних досягнень за результатами опанування </w:t>
      </w:r>
      <w:r w:rsidRPr="00764957">
        <w:rPr>
          <w:rFonts w:ascii="Times New Roman" w:hAnsi="Times New Roman"/>
          <w:b/>
          <w:sz w:val="28"/>
          <w:szCs w:val="28"/>
          <w:lang w:val="uk-UA"/>
        </w:rPr>
        <w:t xml:space="preserve">ОК </w:t>
      </w:r>
      <w:r>
        <w:rPr>
          <w:rFonts w:ascii="Times New Roman" w:hAnsi="Times New Roman"/>
          <w:b/>
          <w:bCs/>
          <w:sz w:val="28"/>
          <w:szCs w:val="28"/>
          <w:lang w:val="uk-UA"/>
        </w:rPr>
        <w:t>Медична та соціальна реабілітація</w:t>
      </w:r>
      <w:r w:rsidRPr="00006C7E">
        <w:rPr>
          <w:rFonts w:ascii="Times New Roman" w:hAnsi="Times New Roman"/>
          <w:b/>
          <w:bCs/>
          <w:sz w:val="28"/>
          <w:szCs w:val="28"/>
          <w:lang w:val="uk-UA"/>
        </w:rPr>
        <w:t>, формою</w:t>
      </w:r>
      <w:r w:rsidRPr="00764957">
        <w:rPr>
          <w:rFonts w:ascii="Times New Roman" w:hAnsi="Times New Roman"/>
          <w:b/>
          <w:sz w:val="28"/>
          <w:szCs w:val="28"/>
          <w:lang w:val="uk-UA"/>
        </w:rPr>
        <w:t xml:space="preserve"> семестрового контролю якої є екзамен</w:t>
      </w:r>
    </w:p>
    <w:p w14:paraId="36BFF239" w14:textId="77777777" w:rsidR="00446B09" w:rsidRPr="00764957" w:rsidRDefault="00446B09" w:rsidP="00446B09">
      <w:pPr>
        <w:pStyle w:val="a6"/>
        <w:widowControl w:val="0"/>
        <w:spacing w:after="0" w:line="240" w:lineRule="auto"/>
        <w:ind w:left="1069"/>
        <w:jc w:val="center"/>
        <w:rPr>
          <w:rFonts w:ascii="Times New Roman" w:hAnsi="Times New Roman"/>
          <w:b/>
          <w:sz w:val="28"/>
          <w:szCs w:val="28"/>
          <w:lang w:val="uk-UA"/>
        </w:rPr>
      </w:pPr>
    </w:p>
    <w:p w14:paraId="7CBC3E6F" w14:textId="77777777" w:rsidR="00446B09" w:rsidRPr="00764957" w:rsidRDefault="00446B09" w:rsidP="00446B09">
      <w:pPr>
        <w:pStyle w:val="a6"/>
        <w:widowControl w:val="0"/>
        <w:spacing w:after="0" w:line="240" w:lineRule="auto"/>
        <w:ind w:left="1069"/>
        <w:jc w:val="center"/>
        <w:rPr>
          <w:rFonts w:ascii="Times New Roman" w:hAnsi="Times New Roman"/>
          <w:b/>
          <w:sz w:val="28"/>
          <w:szCs w:val="28"/>
          <w:lang w:val="uk-UA"/>
        </w:rPr>
      </w:pPr>
      <w:r w:rsidRPr="00764957">
        <w:rPr>
          <w:rFonts w:ascii="Times New Roman" w:hAnsi="Times New Roman"/>
          <w:b/>
          <w:sz w:val="28"/>
          <w:szCs w:val="28"/>
          <w:lang w:val="uk-UA"/>
        </w:rPr>
        <w:t xml:space="preserve">Синхронний/асинхронний режим навчання здобувачів </w:t>
      </w:r>
    </w:p>
    <w:p w14:paraId="5CB41E56" w14:textId="77777777" w:rsidR="00446B09" w:rsidRPr="00764957" w:rsidRDefault="00446B09" w:rsidP="00446B09">
      <w:pPr>
        <w:pStyle w:val="a6"/>
        <w:widowControl w:val="0"/>
        <w:spacing w:after="0" w:line="240" w:lineRule="auto"/>
        <w:ind w:left="1069"/>
        <w:jc w:val="center"/>
        <w:rPr>
          <w:rFonts w:ascii="Times New Roman" w:hAnsi="Times New Roman"/>
          <w:b/>
          <w:sz w:val="28"/>
          <w:szCs w:val="28"/>
          <w:lang w:val="uk-UA"/>
        </w:rPr>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8"/>
        <w:gridCol w:w="3259"/>
        <w:gridCol w:w="7083"/>
      </w:tblGrid>
      <w:tr w:rsidR="00446B09" w:rsidRPr="00764957" w14:paraId="60FAC9F2" w14:textId="77777777" w:rsidTr="00444245">
        <w:trPr>
          <w:trHeight w:val="613"/>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04FCA662"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Сума балів /</w:t>
            </w:r>
            <w:r w:rsidRPr="00764957">
              <w:rPr>
                <w:rFonts w:ascii="Times New Roman" w:eastAsia="MS Mincho" w:hAnsi="Times New Roman"/>
                <w:sz w:val="28"/>
                <w:szCs w:val="28"/>
                <w:lang w:val="uk-UA" w:eastAsia="ru-RU"/>
              </w:rPr>
              <w:t>Local grade</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14:paraId="6B87A89C"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 xml:space="preserve">Оцінка </w:t>
            </w:r>
            <w:r w:rsidRPr="00764957">
              <w:rPr>
                <w:rFonts w:ascii="Times New Roman" w:eastAsia="MS Mincho" w:hAnsi="Times New Roman"/>
                <w:sz w:val="28"/>
                <w:szCs w:val="28"/>
                <w:lang w:val="uk-UA" w:eastAsia="ru-RU"/>
              </w:rPr>
              <w:t>ЄКТС</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4E5C4C8D"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Оцінка за національною шкалою/</w:t>
            </w:r>
            <w:r w:rsidRPr="00764957">
              <w:rPr>
                <w:rFonts w:ascii="Times New Roman" w:eastAsia="MS Mincho" w:hAnsi="Times New Roman"/>
                <w:sz w:val="28"/>
                <w:szCs w:val="28"/>
                <w:lang w:val="uk-UA" w:eastAsia="ru-RU"/>
              </w:rPr>
              <w:t>National grade</w:t>
            </w:r>
          </w:p>
        </w:tc>
        <w:tc>
          <w:tcPr>
            <w:tcW w:w="7087" w:type="dxa"/>
            <w:tcBorders>
              <w:top w:val="single" w:sz="4" w:space="0" w:color="000000"/>
              <w:left w:val="single" w:sz="4" w:space="0" w:color="000000"/>
              <w:bottom w:val="single" w:sz="4" w:space="0" w:color="000000"/>
              <w:right w:val="single" w:sz="4" w:space="0" w:color="000000"/>
            </w:tcBorders>
            <w:vAlign w:val="center"/>
            <w:hideMark/>
          </w:tcPr>
          <w:p w14:paraId="45F19C02" w14:textId="77777777" w:rsidR="00446B09" w:rsidRPr="00764957" w:rsidRDefault="00446B09" w:rsidP="00444245">
            <w:pPr>
              <w:shd w:val="clear" w:color="auto" w:fill="FFFFFF"/>
              <w:spacing w:after="0" w:line="240" w:lineRule="auto"/>
              <w:ind w:firstLine="706"/>
              <w:jc w:val="center"/>
              <w:rPr>
                <w:rFonts w:ascii="Times New Roman" w:hAnsi="Times New Roman"/>
                <w:sz w:val="28"/>
                <w:szCs w:val="28"/>
                <w:lang w:val="uk-UA" w:eastAsia="ru-RU"/>
              </w:rPr>
            </w:pPr>
            <w:r w:rsidRPr="00764957">
              <w:rPr>
                <w:rFonts w:ascii="Times New Roman" w:hAnsi="Times New Roman"/>
                <w:sz w:val="28"/>
                <w:szCs w:val="28"/>
                <w:lang w:val="uk-UA" w:eastAsia="ru-RU"/>
              </w:rPr>
              <w:t>Критерії оцінювання навчальних досягнень</w:t>
            </w:r>
          </w:p>
        </w:tc>
      </w:tr>
      <w:tr w:rsidR="00446B09" w:rsidRPr="00764957" w14:paraId="166A16B9" w14:textId="77777777" w:rsidTr="00444245">
        <w:trPr>
          <w:trHeight w:val="204"/>
        </w:trPr>
        <w:tc>
          <w:tcPr>
            <w:tcW w:w="1701" w:type="dxa"/>
            <w:tcBorders>
              <w:top w:val="single" w:sz="4" w:space="0" w:color="000000"/>
              <w:left w:val="single" w:sz="4" w:space="0" w:color="000000"/>
              <w:bottom w:val="single" w:sz="4" w:space="0" w:color="000000"/>
              <w:right w:val="single" w:sz="4" w:space="0" w:color="000000"/>
            </w:tcBorders>
            <w:hideMark/>
          </w:tcPr>
          <w:p w14:paraId="10224539"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90-100</w:t>
            </w:r>
          </w:p>
        </w:tc>
        <w:tc>
          <w:tcPr>
            <w:tcW w:w="709" w:type="dxa"/>
            <w:tcBorders>
              <w:top w:val="single" w:sz="4" w:space="0" w:color="000000"/>
              <w:left w:val="single" w:sz="4" w:space="0" w:color="000000"/>
              <w:bottom w:val="single" w:sz="4" w:space="0" w:color="000000"/>
              <w:right w:val="single" w:sz="4" w:space="0" w:color="000000"/>
            </w:tcBorders>
            <w:hideMark/>
          </w:tcPr>
          <w:p w14:paraId="0DC65C4C" w14:textId="77777777" w:rsidR="00446B09" w:rsidRPr="00764957" w:rsidRDefault="00446B09" w:rsidP="00444245">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DCF991E"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e</w:t>
            </w:r>
            <w:r w:rsidRPr="00764957">
              <w:rPr>
                <w:rFonts w:ascii="Times New Roman" w:eastAsia="MS Mincho" w:hAnsi="Times New Roman"/>
                <w:sz w:val="28"/>
                <w:szCs w:val="28"/>
                <w:lang w:val="uk-UA" w:eastAsia="ru-RU"/>
              </w:rPr>
              <w:t>xcellent</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7031CEA4"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Відмінно</w:t>
            </w:r>
          </w:p>
        </w:tc>
        <w:tc>
          <w:tcPr>
            <w:tcW w:w="7087" w:type="dxa"/>
            <w:tcBorders>
              <w:top w:val="single" w:sz="4" w:space="0" w:color="000000"/>
              <w:left w:val="single" w:sz="4" w:space="0" w:color="000000"/>
              <w:bottom w:val="single" w:sz="4" w:space="0" w:color="000000"/>
              <w:right w:val="single" w:sz="4" w:space="0" w:color="000000"/>
            </w:tcBorders>
            <w:hideMark/>
          </w:tcPr>
          <w:p w14:paraId="41D15301" w14:textId="77777777" w:rsidR="00446B09" w:rsidRPr="00764957" w:rsidRDefault="00446B09" w:rsidP="00444245">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глибокі, міцні та системні знання з тем модулів.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446B09" w:rsidRPr="00764957" w14:paraId="65E6ACF5" w14:textId="77777777" w:rsidTr="00444245">
        <w:trPr>
          <w:trHeight w:val="212"/>
        </w:trPr>
        <w:tc>
          <w:tcPr>
            <w:tcW w:w="1701" w:type="dxa"/>
            <w:tcBorders>
              <w:top w:val="single" w:sz="4" w:space="0" w:color="000000"/>
              <w:left w:val="single" w:sz="4" w:space="0" w:color="000000"/>
              <w:bottom w:val="single" w:sz="4" w:space="0" w:color="000000"/>
              <w:right w:val="single" w:sz="4" w:space="0" w:color="000000"/>
            </w:tcBorders>
            <w:hideMark/>
          </w:tcPr>
          <w:p w14:paraId="7EF66403"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82-89</w:t>
            </w:r>
          </w:p>
        </w:tc>
        <w:tc>
          <w:tcPr>
            <w:tcW w:w="709" w:type="dxa"/>
            <w:tcBorders>
              <w:top w:val="single" w:sz="4" w:space="0" w:color="000000"/>
              <w:left w:val="single" w:sz="4" w:space="0" w:color="000000"/>
              <w:bottom w:val="single" w:sz="4" w:space="0" w:color="000000"/>
              <w:right w:val="single" w:sz="4" w:space="0" w:color="000000"/>
            </w:tcBorders>
            <w:hideMark/>
          </w:tcPr>
          <w:p w14:paraId="4D67B8C1" w14:textId="77777777" w:rsidR="00446B09" w:rsidRPr="00764957" w:rsidRDefault="00446B09" w:rsidP="00444245">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В</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1F27B316"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g</w:t>
            </w:r>
            <w:r w:rsidRPr="00764957">
              <w:rPr>
                <w:rFonts w:ascii="Times New Roman" w:eastAsia="MS Mincho" w:hAnsi="Times New Roman"/>
                <w:sz w:val="28"/>
                <w:szCs w:val="28"/>
                <w:lang w:val="uk-UA" w:eastAsia="ru-RU"/>
              </w:rPr>
              <w:t>ood</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14:paraId="510E06D8"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Добре</w:t>
            </w:r>
          </w:p>
        </w:tc>
        <w:tc>
          <w:tcPr>
            <w:tcW w:w="7087" w:type="dxa"/>
            <w:tcBorders>
              <w:top w:val="single" w:sz="4" w:space="0" w:color="000000"/>
              <w:left w:val="single" w:sz="4" w:space="0" w:color="000000"/>
              <w:bottom w:val="single" w:sz="4" w:space="0" w:color="000000"/>
              <w:right w:val="single" w:sz="4" w:space="0" w:color="000000"/>
            </w:tcBorders>
            <w:hideMark/>
          </w:tcPr>
          <w:p w14:paraId="22295A9F" w14:textId="77777777" w:rsidR="00446B09" w:rsidRPr="00764957" w:rsidRDefault="00446B09" w:rsidP="00444245">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27864A8C" w14:textId="77777777" w:rsidR="00446B09" w:rsidRPr="00764957" w:rsidRDefault="00446B09" w:rsidP="00444245">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446B09" w:rsidRPr="00764957" w14:paraId="7ECE8F6D" w14:textId="77777777" w:rsidTr="00444245">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5D861383"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74-81</w:t>
            </w:r>
          </w:p>
        </w:tc>
        <w:tc>
          <w:tcPr>
            <w:tcW w:w="709" w:type="dxa"/>
            <w:tcBorders>
              <w:top w:val="single" w:sz="4" w:space="0" w:color="000000"/>
              <w:left w:val="single" w:sz="4" w:space="0" w:color="000000"/>
              <w:bottom w:val="single" w:sz="4" w:space="0" w:color="000000"/>
              <w:right w:val="single" w:sz="4" w:space="0" w:color="000000"/>
            </w:tcBorders>
            <w:hideMark/>
          </w:tcPr>
          <w:p w14:paraId="7BA760A1" w14:textId="77777777" w:rsidR="00446B09" w:rsidRPr="00764957" w:rsidRDefault="00446B09" w:rsidP="00444245">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С</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F32EABC" w14:textId="77777777" w:rsidR="00446B09" w:rsidRPr="00764957" w:rsidRDefault="00446B09" w:rsidP="00444245">
            <w:pPr>
              <w:spacing w:after="0" w:line="240" w:lineRule="auto"/>
              <w:rPr>
                <w:rFonts w:ascii="Times New Roman" w:hAnsi="Times New Roman"/>
                <w:sz w:val="28"/>
                <w:szCs w:val="28"/>
                <w:lang w:val="uk-UA" w:eastAsia="zh-CN"/>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3F641E04" w14:textId="77777777" w:rsidR="00446B09" w:rsidRPr="00764957" w:rsidRDefault="00446B09" w:rsidP="00444245">
            <w:pPr>
              <w:spacing w:after="0" w:line="240" w:lineRule="auto"/>
              <w:rPr>
                <w:rFonts w:ascii="Times New Roman" w:hAnsi="Times New Roman"/>
                <w:sz w:val="28"/>
                <w:szCs w:val="28"/>
                <w:lang w:val="uk-UA" w:eastAsia="zh-CN"/>
              </w:rPr>
            </w:pPr>
          </w:p>
        </w:tc>
        <w:tc>
          <w:tcPr>
            <w:tcW w:w="7087" w:type="dxa"/>
            <w:tcBorders>
              <w:top w:val="single" w:sz="4" w:space="0" w:color="000000"/>
              <w:left w:val="single" w:sz="4" w:space="0" w:color="000000"/>
              <w:bottom w:val="single" w:sz="4" w:space="0" w:color="000000"/>
              <w:right w:val="single" w:sz="4" w:space="0" w:color="000000"/>
            </w:tcBorders>
            <w:hideMark/>
          </w:tcPr>
          <w:p w14:paraId="7EE0529F" w14:textId="77777777" w:rsidR="00446B09" w:rsidRPr="00764957" w:rsidRDefault="00446B09" w:rsidP="00444245">
            <w:pPr>
              <w:widowControl w:val="0"/>
              <w:spacing w:after="0" w:line="240" w:lineRule="auto"/>
              <w:jc w:val="both"/>
              <w:rPr>
                <w:rFonts w:ascii="Times New Roman" w:hAnsi="Times New Roman"/>
                <w:sz w:val="28"/>
                <w:szCs w:val="28"/>
                <w:lang w:val="uk-UA" w:eastAsia="zh-CN"/>
              </w:rPr>
            </w:pPr>
            <w:r w:rsidRPr="00764957">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446B09" w:rsidRPr="00764957" w14:paraId="5E02BD89" w14:textId="77777777" w:rsidTr="00444245">
        <w:trPr>
          <w:trHeight w:val="245"/>
        </w:trPr>
        <w:tc>
          <w:tcPr>
            <w:tcW w:w="1701" w:type="dxa"/>
            <w:tcBorders>
              <w:top w:val="single" w:sz="4" w:space="0" w:color="000000"/>
              <w:left w:val="single" w:sz="4" w:space="0" w:color="000000"/>
              <w:bottom w:val="single" w:sz="4" w:space="0" w:color="000000"/>
              <w:right w:val="single" w:sz="4" w:space="0" w:color="000000"/>
            </w:tcBorders>
            <w:hideMark/>
          </w:tcPr>
          <w:p w14:paraId="55613791"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64-73</w:t>
            </w:r>
          </w:p>
        </w:tc>
        <w:tc>
          <w:tcPr>
            <w:tcW w:w="709" w:type="dxa"/>
            <w:tcBorders>
              <w:top w:val="single" w:sz="4" w:space="0" w:color="000000"/>
              <w:left w:val="single" w:sz="4" w:space="0" w:color="000000"/>
              <w:bottom w:val="single" w:sz="4" w:space="0" w:color="000000"/>
              <w:right w:val="single" w:sz="4" w:space="0" w:color="000000"/>
            </w:tcBorders>
            <w:hideMark/>
          </w:tcPr>
          <w:p w14:paraId="0D9D8FF8" w14:textId="77777777" w:rsidR="00446B09" w:rsidRPr="00764957" w:rsidRDefault="00446B09" w:rsidP="00444245">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D</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70A8CBD9"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s</w:t>
            </w:r>
            <w:r w:rsidRPr="00764957">
              <w:rPr>
                <w:rFonts w:ascii="Times New Roman" w:eastAsia="MS Mincho" w:hAnsi="Times New Roman"/>
                <w:sz w:val="28"/>
                <w:szCs w:val="28"/>
                <w:lang w:val="uk-UA" w:eastAsia="ru-RU"/>
              </w:rPr>
              <w:t>atisfactory</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14:paraId="16A12ADC"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Задовільно</w:t>
            </w:r>
          </w:p>
        </w:tc>
        <w:tc>
          <w:tcPr>
            <w:tcW w:w="7087" w:type="dxa"/>
            <w:tcBorders>
              <w:top w:val="single" w:sz="4" w:space="0" w:color="000000"/>
              <w:left w:val="single" w:sz="4" w:space="0" w:color="000000"/>
              <w:bottom w:val="single" w:sz="4" w:space="0" w:color="000000"/>
              <w:right w:val="single" w:sz="4" w:space="0" w:color="000000"/>
            </w:tcBorders>
            <w:hideMark/>
          </w:tcPr>
          <w:p w14:paraId="3FF60A78" w14:textId="77777777" w:rsidR="00446B09" w:rsidRPr="00764957" w:rsidRDefault="00446B09" w:rsidP="00444245">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знає основний зміст тем змістових модулів, але </w:t>
            </w:r>
            <w:r w:rsidRPr="00764957">
              <w:rPr>
                <w:rFonts w:ascii="Times New Roman" w:hAnsi="Times New Roman"/>
                <w:sz w:val="28"/>
                <w:szCs w:val="28"/>
                <w:lang w:val="uk-UA" w:eastAsia="ru-RU"/>
              </w:rPr>
              <w:lastRenderedPageBreak/>
              <w:t>його знання не системні, мають загальний характер, іноді не підкріплені прикладами.</w:t>
            </w:r>
          </w:p>
          <w:p w14:paraId="5CFC818C" w14:textId="77777777" w:rsidR="00446B09" w:rsidRPr="00764957" w:rsidRDefault="00446B09" w:rsidP="00444245">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446B09" w:rsidRPr="00764957" w14:paraId="3D2BB7F1" w14:textId="77777777" w:rsidTr="00444245">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2A2E1D44"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lastRenderedPageBreak/>
              <w:t>60-63</w:t>
            </w:r>
          </w:p>
        </w:tc>
        <w:tc>
          <w:tcPr>
            <w:tcW w:w="709" w:type="dxa"/>
            <w:tcBorders>
              <w:top w:val="single" w:sz="4" w:space="0" w:color="000000"/>
              <w:left w:val="single" w:sz="4" w:space="0" w:color="000000"/>
              <w:bottom w:val="single" w:sz="4" w:space="0" w:color="000000"/>
              <w:right w:val="single" w:sz="4" w:space="0" w:color="000000"/>
            </w:tcBorders>
            <w:hideMark/>
          </w:tcPr>
          <w:p w14:paraId="46259424" w14:textId="77777777" w:rsidR="00446B09" w:rsidRPr="00764957" w:rsidRDefault="00446B09" w:rsidP="00444245">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Е</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AB10C23" w14:textId="77777777" w:rsidR="00446B09" w:rsidRPr="00764957" w:rsidRDefault="00446B09" w:rsidP="00444245">
            <w:pPr>
              <w:spacing w:after="0" w:line="240" w:lineRule="auto"/>
              <w:rPr>
                <w:rFonts w:ascii="Times New Roman" w:hAnsi="Times New Roman"/>
                <w:sz w:val="28"/>
                <w:szCs w:val="28"/>
                <w:lang w:val="uk-UA" w:eastAsia="zh-CN"/>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652B5322" w14:textId="77777777" w:rsidR="00446B09" w:rsidRPr="00764957" w:rsidRDefault="00446B09" w:rsidP="00444245">
            <w:pPr>
              <w:spacing w:after="0" w:line="240" w:lineRule="auto"/>
              <w:rPr>
                <w:rFonts w:ascii="Times New Roman" w:hAnsi="Times New Roman"/>
                <w:sz w:val="28"/>
                <w:szCs w:val="28"/>
                <w:lang w:val="uk-UA" w:eastAsia="zh-CN"/>
              </w:rPr>
            </w:pPr>
          </w:p>
        </w:tc>
        <w:tc>
          <w:tcPr>
            <w:tcW w:w="7087" w:type="dxa"/>
            <w:tcBorders>
              <w:top w:val="single" w:sz="4" w:space="0" w:color="000000"/>
              <w:left w:val="single" w:sz="4" w:space="0" w:color="000000"/>
              <w:bottom w:val="single" w:sz="4" w:space="0" w:color="000000"/>
              <w:right w:val="single" w:sz="4" w:space="0" w:color="000000"/>
            </w:tcBorders>
            <w:hideMark/>
          </w:tcPr>
          <w:p w14:paraId="4A2136F0" w14:textId="77777777" w:rsidR="00446B09" w:rsidRPr="00764957" w:rsidRDefault="00446B09" w:rsidP="00444245">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прогалини в знаннях з тем змістових модулів. Замість чіткого термінологічного визначення пояснює теоретичний матеріал на побутовому рівні.</w:t>
            </w:r>
          </w:p>
          <w:p w14:paraId="77456B21" w14:textId="77777777" w:rsidR="00446B09" w:rsidRPr="00764957" w:rsidRDefault="00446B09" w:rsidP="00444245">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виконав практичні завдання частково, з помилками. </w:t>
            </w:r>
          </w:p>
        </w:tc>
      </w:tr>
      <w:tr w:rsidR="00446B09" w:rsidRPr="00764957" w14:paraId="7C1D52A5" w14:textId="77777777" w:rsidTr="00444245">
        <w:trPr>
          <w:trHeight w:val="291"/>
        </w:trPr>
        <w:tc>
          <w:tcPr>
            <w:tcW w:w="1701" w:type="dxa"/>
            <w:tcBorders>
              <w:top w:val="single" w:sz="4" w:space="0" w:color="000000"/>
              <w:left w:val="single" w:sz="4" w:space="0" w:color="000000"/>
              <w:bottom w:val="single" w:sz="4" w:space="0" w:color="000000"/>
              <w:right w:val="single" w:sz="4" w:space="0" w:color="000000"/>
            </w:tcBorders>
            <w:hideMark/>
          </w:tcPr>
          <w:p w14:paraId="513C6234"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35-59</w:t>
            </w:r>
          </w:p>
        </w:tc>
        <w:tc>
          <w:tcPr>
            <w:tcW w:w="709" w:type="dxa"/>
            <w:tcBorders>
              <w:top w:val="single" w:sz="4" w:space="0" w:color="000000"/>
              <w:left w:val="single" w:sz="4" w:space="0" w:color="000000"/>
              <w:bottom w:val="single" w:sz="4" w:space="0" w:color="000000"/>
              <w:right w:val="single" w:sz="4" w:space="0" w:color="000000"/>
            </w:tcBorders>
            <w:hideMark/>
          </w:tcPr>
          <w:p w14:paraId="149053F0" w14:textId="77777777" w:rsidR="00446B09" w:rsidRPr="00764957" w:rsidRDefault="00446B09" w:rsidP="00444245">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FX</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7FF0D901"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f</w:t>
            </w:r>
            <w:r w:rsidRPr="00764957">
              <w:rPr>
                <w:rFonts w:ascii="Times New Roman" w:eastAsia="MS Mincho" w:hAnsi="Times New Roman"/>
                <w:sz w:val="28"/>
                <w:szCs w:val="28"/>
                <w:lang w:val="uk-UA" w:eastAsia="ru-RU"/>
              </w:rPr>
              <w:t>ail</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55C1EBC1"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Незадовільно з можливістю повторного складання</w:t>
            </w:r>
          </w:p>
        </w:tc>
        <w:tc>
          <w:tcPr>
            <w:tcW w:w="7087" w:type="dxa"/>
            <w:tcBorders>
              <w:top w:val="single" w:sz="4" w:space="0" w:color="000000"/>
              <w:left w:val="single" w:sz="4" w:space="0" w:color="000000"/>
              <w:bottom w:val="single" w:sz="4" w:space="0" w:color="000000"/>
              <w:right w:val="single" w:sz="4" w:space="0" w:color="000000"/>
            </w:tcBorders>
            <w:hideMark/>
          </w:tcPr>
          <w:p w14:paraId="0B7E36A4" w14:textId="77777777" w:rsidR="00446B09" w:rsidRPr="00764957" w:rsidRDefault="00446B09" w:rsidP="00444245">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має фрагментарні знання з тем модулів. Не володіє термінологією, оскільки понятійний апарат не сформований. Не вміє викласти програмний матеріал. </w:t>
            </w:r>
          </w:p>
          <w:p w14:paraId="0402D7CC" w14:textId="77777777" w:rsidR="00446B09" w:rsidRPr="00764957" w:rsidRDefault="00446B09" w:rsidP="00444245">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виконав практичні завдання фрагментарно. </w:t>
            </w:r>
          </w:p>
        </w:tc>
      </w:tr>
      <w:tr w:rsidR="00446B09" w:rsidRPr="00764957" w14:paraId="4F0A29E7" w14:textId="77777777" w:rsidTr="00444245">
        <w:trPr>
          <w:trHeight w:val="79"/>
        </w:trPr>
        <w:tc>
          <w:tcPr>
            <w:tcW w:w="1701" w:type="dxa"/>
            <w:tcBorders>
              <w:top w:val="single" w:sz="4" w:space="0" w:color="000000"/>
              <w:left w:val="single" w:sz="4" w:space="0" w:color="000000"/>
              <w:bottom w:val="single" w:sz="4" w:space="0" w:color="000000"/>
              <w:right w:val="single" w:sz="4" w:space="0" w:color="000000"/>
            </w:tcBorders>
            <w:hideMark/>
          </w:tcPr>
          <w:p w14:paraId="0BF88439"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1-34</w:t>
            </w:r>
          </w:p>
        </w:tc>
        <w:tc>
          <w:tcPr>
            <w:tcW w:w="709" w:type="dxa"/>
            <w:tcBorders>
              <w:top w:val="single" w:sz="4" w:space="0" w:color="000000"/>
              <w:left w:val="single" w:sz="4" w:space="0" w:color="000000"/>
              <w:bottom w:val="single" w:sz="4" w:space="0" w:color="000000"/>
              <w:right w:val="single" w:sz="4" w:space="0" w:color="000000"/>
            </w:tcBorders>
            <w:hideMark/>
          </w:tcPr>
          <w:p w14:paraId="57F530FC" w14:textId="77777777" w:rsidR="00446B09" w:rsidRPr="00764957" w:rsidRDefault="00446B09" w:rsidP="00444245">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F</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46508D0" w14:textId="77777777" w:rsidR="00446B09" w:rsidRPr="00764957" w:rsidRDefault="00446B09" w:rsidP="00444245">
            <w:pPr>
              <w:spacing w:after="0" w:line="240" w:lineRule="auto"/>
              <w:rPr>
                <w:rFonts w:ascii="Times New Roman" w:hAnsi="Times New Roman"/>
                <w:sz w:val="28"/>
                <w:szCs w:val="28"/>
                <w:lang w:val="uk-UA" w:eastAsia="zh-CN"/>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63100886" w14:textId="77777777" w:rsidR="00446B09" w:rsidRPr="00764957" w:rsidRDefault="00446B09" w:rsidP="00444245">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caps/>
                <w:sz w:val="28"/>
                <w:szCs w:val="28"/>
                <w:lang w:val="uk-UA" w:eastAsia="ru-RU"/>
              </w:rPr>
              <w:t>н</w:t>
            </w:r>
            <w:r w:rsidRPr="00764957">
              <w:rPr>
                <w:rFonts w:ascii="Times New Roman" w:hAnsi="Times New Roman"/>
                <w:sz w:val="28"/>
                <w:szCs w:val="28"/>
                <w:lang w:val="uk-UA" w:eastAsia="ru-RU"/>
              </w:rPr>
              <w:t>езадовільно з обов’язковим повторним вивченням дисципліни</w:t>
            </w:r>
          </w:p>
        </w:tc>
        <w:tc>
          <w:tcPr>
            <w:tcW w:w="7087" w:type="dxa"/>
            <w:tcBorders>
              <w:top w:val="single" w:sz="4" w:space="0" w:color="000000"/>
              <w:left w:val="single" w:sz="4" w:space="0" w:color="000000"/>
              <w:bottom w:val="single" w:sz="4" w:space="0" w:color="000000"/>
              <w:right w:val="single" w:sz="4" w:space="0" w:color="000000"/>
            </w:tcBorders>
            <w:hideMark/>
          </w:tcPr>
          <w:p w14:paraId="7923EB58" w14:textId="77777777" w:rsidR="00446B09" w:rsidRPr="00764957" w:rsidRDefault="00446B09" w:rsidP="00444245">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повністю не знає програмного матеріалу змістових модулів, відмовляється відповідати.</w:t>
            </w:r>
          </w:p>
          <w:p w14:paraId="72089A08" w14:textId="77777777" w:rsidR="00446B09" w:rsidRPr="00764957" w:rsidRDefault="00446B09" w:rsidP="00444245">
            <w:pPr>
              <w:widowControl w:val="0"/>
              <w:suppressAutoHyphens/>
              <w:spacing w:after="0" w:line="240" w:lineRule="auto"/>
              <w:jc w:val="both"/>
              <w:rPr>
                <w:rFonts w:ascii="Times New Roman" w:hAnsi="Times New Roman"/>
                <w:caps/>
                <w:sz w:val="28"/>
                <w:szCs w:val="28"/>
                <w:lang w:val="uk-UA" w:eastAsia="ru-RU"/>
              </w:rPr>
            </w:pPr>
            <w:r w:rsidRPr="00764957">
              <w:rPr>
                <w:rFonts w:ascii="Times New Roman" w:hAnsi="Times New Roman"/>
                <w:sz w:val="28"/>
                <w:szCs w:val="28"/>
                <w:lang w:val="uk-UA" w:eastAsia="ru-RU"/>
              </w:rPr>
              <w:t>Студент повністю не виконав практичні завдання.</w:t>
            </w:r>
          </w:p>
        </w:tc>
      </w:tr>
    </w:tbl>
    <w:p w14:paraId="53F66CA4" w14:textId="77777777" w:rsidR="00446B09" w:rsidRPr="00764957" w:rsidRDefault="00446B09" w:rsidP="00446B09">
      <w:pPr>
        <w:pStyle w:val="a6"/>
        <w:spacing w:after="0" w:line="240" w:lineRule="auto"/>
        <w:ind w:left="927"/>
        <w:jc w:val="both"/>
        <w:rPr>
          <w:rFonts w:ascii="Times New Roman" w:hAnsi="Times New Roman"/>
          <w:b/>
          <w:sz w:val="28"/>
          <w:szCs w:val="28"/>
          <w:lang w:val="uk-UA"/>
        </w:rPr>
      </w:pPr>
    </w:p>
    <w:p w14:paraId="60AB95F0" w14:textId="16F26240" w:rsidR="00446B09" w:rsidRPr="0042655E" w:rsidRDefault="001D7B50" w:rsidP="00446B09">
      <w:pPr>
        <w:spacing w:after="0" w:line="240" w:lineRule="auto"/>
        <w:rPr>
          <w:rFonts w:ascii="Times New Roman" w:hAnsi="Times New Roman"/>
          <w:b/>
          <w:bCs/>
          <w:sz w:val="28"/>
          <w:szCs w:val="28"/>
          <w:lang w:val="uk-UA"/>
        </w:rPr>
      </w:pPr>
      <w:r>
        <w:rPr>
          <w:rFonts w:ascii="Times New Roman" w:hAnsi="Times New Roman"/>
          <w:b/>
          <w:bCs/>
          <w:sz w:val="28"/>
          <w:szCs w:val="28"/>
          <w:lang w:val="uk-UA"/>
        </w:rPr>
        <w:t>10</w:t>
      </w:r>
      <w:r w:rsidR="00446B09" w:rsidRPr="0042655E">
        <w:rPr>
          <w:rFonts w:ascii="Times New Roman" w:hAnsi="Times New Roman"/>
          <w:b/>
          <w:bCs/>
          <w:sz w:val="28"/>
          <w:szCs w:val="28"/>
          <w:lang w:val="uk-UA"/>
        </w:rPr>
        <w:t>.Список рекомендованих джерел (наскрізна нумерація)</w:t>
      </w:r>
    </w:p>
    <w:p w14:paraId="66E9B91C" w14:textId="77777777" w:rsidR="00F57094" w:rsidRDefault="00F57094" w:rsidP="00F57094">
      <w:pPr>
        <w:pStyle w:val="a6"/>
        <w:spacing w:after="0" w:line="240" w:lineRule="auto"/>
        <w:ind w:left="0"/>
        <w:rPr>
          <w:rFonts w:ascii="Times New Roman" w:hAnsi="Times New Roman"/>
          <w:b/>
          <w:sz w:val="28"/>
          <w:szCs w:val="28"/>
          <w:lang w:val="uk-UA"/>
        </w:rPr>
      </w:pPr>
    </w:p>
    <w:p w14:paraId="35E3E56A" w14:textId="5C2EC9F7" w:rsidR="0028202E" w:rsidRPr="00F57094" w:rsidRDefault="00F57094" w:rsidP="00F57094">
      <w:pPr>
        <w:pStyle w:val="a6"/>
        <w:spacing w:after="0" w:line="240" w:lineRule="auto"/>
        <w:ind w:left="0"/>
        <w:rPr>
          <w:rFonts w:ascii="Times New Roman" w:hAnsi="Times New Roman"/>
          <w:b/>
          <w:i/>
          <w:iCs/>
          <w:sz w:val="28"/>
          <w:szCs w:val="28"/>
          <w:lang w:val="uk-UA"/>
        </w:rPr>
      </w:pPr>
      <w:r w:rsidRPr="00F57094">
        <w:rPr>
          <w:rFonts w:ascii="Times New Roman" w:hAnsi="Times New Roman"/>
          <w:b/>
          <w:i/>
          <w:iCs/>
          <w:sz w:val="28"/>
          <w:szCs w:val="28"/>
          <w:lang w:val="uk-UA"/>
        </w:rPr>
        <w:t>Основна</w:t>
      </w:r>
    </w:p>
    <w:p w14:paraId="1CAC4C6F" w14:textId="49199A95" w:rsidR="00F57094" w:rsidRPr="0091246F"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lang w:val="en-US"/>
        </w:rPr>
      </w:pPr>
      <w:r w:rsidRPr="00001D73">
        <w:rPr>
          <w:rFonts w:ascii="Times New Roman" w:hAnsi="Times New Roman"/>
          <w:sz w:val="28"/>
          <w:szCs w:val="28"/>
          <w:lang w:val="en-US"/>
        </w:rPr>
        <w:t xml:space="preserve">Cifu D. X. Braddom's physical medicine and rehabilitation E-book. – Elsevier Health Sciences, 2015. </w:t>
      </w:r>
    </w:p>
    <w:p w14:paraId="2D9894DF" w14:textId="6FF4C812"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Ануфрієва Н.М. Соціальна психологія: </w:t>
      </w:r>
      <w:proofErr w:type="gramStart"/>
      <w:r w:rsidRPr="00001D73">
        <w:rPr>
          <w:rFonts w:ascii="Times New Roman" w:hAnsi="Times New Roman"/>
          <w:sz w:val="28"/>
          <w:szCs w:val="28"/>
        </w:rPr>
        <w:t>Навч.-</w:t>
      </w:r>
      <w:proofErr w:type="gramEnd"/>
      <w:r w:rsidRPr="00001D73">
        <w:rPr>
          <w:rFonts w:ascii="Times New Roman" w:hAnsi="Times New Roman"/>
          <w:sz w:val="28"/>
          <w:szCs w:val="28"/>
        </w:rPr>
        <w:t xml:space="preserve">метод. посіб./ Н.М. Ануфрієва, Т.М. Зелінська, Н.О. Єрмакова – К.: Каравелла, 2009. – 216 с. </w:t>
      </w:r>
    </w:p>
    <w:p w14:paraId="30651C8D" w14:textId="77777777"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Власова О.І. Соціальна психологія організацій і управління. Підручник / О.І. Власова – К.: ТОВ «Кондор», 2010. – 398 с. </w:t>
      </w:r>
    </w:p>
    <w:p w14:paraId="33984BF7" w14:textId="77777777"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Волянська О.В. Соціальна психологія: Навч. посіб. / О.В. Волянська, А.М. Ніколаєвська – К.: «Знання», 2008. – 275 с </w:t>
      </w:r>
    </w:p>
    <w:p w14:paraId="68F7C22D" w14:textId="77777777"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lastRenderedPageBreak/>
        <w:t xml:space="preserve">Циба В.Т. Соціальна психологія: Навч. посіб. / В.Т. Циба, Ю.Ж. Шайгородський. – Полтава, Дивосвіт, 2009. – 335 с </w:t>
      </w:r>
    </w:p>
    <w:p w14:paraId="4092AE66" w14:textId="77777777"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Крушельницька Я. В. Фізіологія і психологія </w:t>
      </w:r>
      <w:proofErr w:type="gramStart"/>
      <w:r w:rsidRPr="00001D73">
        <w:rPr>
          <w:rFonts w:ascii="Times New Roman" w:hAnsi="Times New Roman"/>
          <w:sz w:val="28"/>
          <w:szCs w:val="28"/>
        </w:rPr>
        <w:t>праці :</w:t>
      </w:r>
      <w:proofErr w:type="gramEnd"/>
      <w:r w:rsidRPr="00001D73">
        <w:rPr>
          <w:rFonts w:ascii="Times New Roman" w:hAnsi="Times New Roman"/>
          <w:sz w:val="28"/>
          <w:szCs w:val="28"/>
        </w:rPr>
        <w:t xml:space="preserve"> підручник / Я. В. Крушельницька. − </w:t>
      </w:r>
      <w:proofErr w:type="gramStart"/>
      <w:r w:rsidRPr="00001D73">
        <w:rPr>
          <w:rFonts w:ascii="Times New Roman" w:hAnsi="Times New Roman"/>
          <w:sz w:val="28"/>
          <w:szCs w:val="28"/>
        </w:rPr>
        <w:t>Київ :</w:t>
      </w:r>
      <w:proofErr w:type="gramEnd"/>
      <w:r w:rsidRPr="00001D73">
        <w:rPr>
          <w:rFonts w:ascii="Times New Roman" w:hAnsi="Times New Roman"/>
          <w:sz w:val="28"/>
          <w:szCs w:val="28"/>
        </w:rPr>
        <w:t xml:space="preserve"> КНЕУ, 2014. − 463 с. </w:t>
      </w:r>
    </w:p>
    <w:p w14:paraId="0EAEC2F2" w14:textId="77777777"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Мухін В. М. Фізіотерапія / В. М. Мухін // Фізична </w:t>
      </w:r>
      <w:proofErr w:type="gramStart"/>
      <w:r w:rsidRPr="00001D73">
        <w:rPr>
          <w:rFonts w:ascii="Times New Roman" w:hAnsi="Times New Roman"/>
          <w:sz w:val="28"/>
          <w:szCs w:val="28"/>
        </w:rPr>
        <w:t>реабілітація :</w:t>
      </w:r>
      <w:proofErr w:type="gramEnd"/>
      <w:r w:rsidRPr="00001D73">
        <w:rPr>
          <w:rFonts w:ascii="Times New Roman" w:hAnsi="Times New Roman"/>
          <w:sz w:val="28"/>
          <w:szCs w:val="28"/>
        </w:rPr>
        <w:t xml:space="preserve"> підручник. – 3-тє вид., перероб. та доповн. – </w:t>
      </w:r>
      <w:proofErr w:type="gramStart"/>
      <w:r w:rsidRPr="00001D73">
        <w:rPr>
          <w:rFonts w:ascii="Times New Roman" w:hAnsi="Times New Roman"/>
          <w:sz w:val="28"/>
          <w:szCs w:val="28"/>
        </w:rPr>
        <w:t>Київ :</w:t>
      </w:r>
      <w:proofErr w:type="gramEnd"/>
      <w:r w:rsidRPr="00001D73">
        <w:rPr>
          <w:rFonts w:ascii="Times New Roman" w:hAnsi="Times New Roman"/>
          <w:sz w:val="28"/>
          <w:szCs w:val="28"/>
        </w:rPr>
        <w:t xml:space="preserve"> Олімп. література, 2009. – С. 70 –95 </w:t>
      </w:r>
    </w:p>
    <w:p w14:paraId="40BA337A" w14:textId="731884E2" w:rsidR="004D273A"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Плахтій П. Д. Фізіологія та психологія </w:t>
      </w:r>
      <w:proofErr w:type="gramStart"/>
      <w:r w:rsidRPr="00001D73">
        <w:rPr>
          <w:rFonts w:ascii="Times New Roman" w:hAnsi="Times New Roman"/>
          <w:sz w:val="28"/>
          <w:szCs w:val="28"/>
        </w:rPr>
        <w:t>праці :</w:t>
      </w:r>
      <w:proofErr w:type="gramEnd"/>
      <w:r w:rsidRPr="00001D73">
        <w:rPr>
          <w:rFonts w:ascii="Times New Roman" w:hAnsi="Times New Roman"/>
          <w:sz w:val="28"/>
          <w:szCs w:val="28"/>
        </w:rPr>
        <w:t xml:space="preserve"> курс лекцій / П. Д. Плахтій, А. М. Савчук. − Кам'янець-</w:t>
      </w:r>
      <w:proofErr w:type="gramStart"/>
      <w:r w:rsidRPr="00001D73">
        <w:rPr>
          <w:rFonts w:ascii="Times New Roman" w:hAnsi="Times New Roman"/>
          <w:sz w:val="28"/>
          <w:szCs w:val="28"/>
        </w:rPr>
        <w:t>Подільський :</w:t>
      </w:r>
      <w:proofErr w:type="gramEnd"/>
      <w:r w:rsidRPr="00001D73">
        <w:rPr>
          <w:rFonts w:ascii="Times New Roman" w:hAnsi="Times New Roman"/>
          <w:sz w:val="28"/>
          <w:szCs w:val="28"/>
        </w:rPr>
        <w:t xml:space="preserve"> Медобори-2006, 2014. − 351 с.</w:t>
      </w:r>
    </w:p>
    <w:p w14:paraId="5A41C99A" w14:textId="77777777" w:rsidR="00CB046F" w:rsidRPr="00001D73" w:rsidRDefault="00CB046F" w:rsidP="00001D73">
      <w:pPr>
        <w:pStyle w:val="a6"/>
        <w:widowControl w:val="0"/>
        <w:numPr>
          <w:ilvl w:val="0"/>
          <w:numId w:val="38"/>
        </w:numPr>
        <w:spacing w:after="0" w:line="240" w:lineRule="auto"/>
        <w:ind w:left="714" w:hanging="357"/>
        <w:jc w:val="both"/>
        <w:rPr>
          <w:rFonts w:ascii="Times New Roman" w:hAnsi="Times New Roman"/>
          <w:bCs/>
          <w:sz w:val="28"/>
          <w:szCs w:val="28"/>
        </w:rPr>
      </w:pPr>
      <w:r w:rsidRPr="00001D73">
        <w:rPr>
          <w:rFonts w:ascii="Times New Roman" w:hAnsi="Times New Roman"/>
          <w:sz w:val="28"/>
          <w:szCs w:val="28"/>
        </w:rPr>
        <w:t>Економічний аналіз використання ресурсів в системі охорони здоров’я / В.Д. Парій, Ю.М. Сафонов, Н.М. Захарова та ін. / За загальною редакцією професора В.Д. Парія /. Навч. посібн. – Житомир: «Полісся», 2015. – 148 с.</w:t>
      </w:r>
    </w:p>
    <w:p w14:paraId="28E00A2A" w14:textId="77777777" w:rsidR="00CB046F" w:rsidRPr="00001D73" w:rsidRDefault="00CB046F" w:rsidP="00001D73">
      <w:pPr>
        <w:pStyle w:val="a6"/>
        <w:widowControl w:val="0"/>
        <w:numPr>
          <w:ilvl w:val="0"/>
          <w:numId w:val="38"/>
        </w:numPr>
        <w:spacing w:after="0" w:line="240" w:lineRule="auto"/>
        <w:ind w:left="714" w:hanging="357"/>
        <w:jc w:val="both"/>
        <w:rPr>
          <w:rFonts w:ascii="Times New Roman" w:hAnsi="Times New Roman"/>
          <w:bCs/>
          <w:sz w:val="28"/>
          <w:szCs w:val="28"/>
          <w:lang w:val="en-US"/>
        </w:rPr>
      </w:pPr>
      <w:r w:rsidRPr="00001D73">
        <w:rPr>
          <w:rFonts w:ascii="Times New Roman" w:hAnsi="Times New Roman"/>
          <w:bCs/>
          <w:sz w:val="28"/>
          <w:szCs w:val="28"/>
          <w:lang w:val="en-US"/>
        </w:rPr>
        <w:t xml:space="preserve">Oxford Textbook of Global Public Health, 6 </w:t>
      </w:r>
      <w:proofErr w:type="gramStart"/>
      <w:r w:rsidRPr="00001D73">
        <w:rPr>
          <w:rFonts w:ascii="Times New Roman" w:hAnsi="Times New Roman"/>
          <w:bCs/>
          <w:sz w:val="28"/>
          <w:szCs w:val="28"/>
          <w:lang w:val="en-US"/>
        </w:rPr>
        <w:t>e</w:t>
      </w:r>
      <w:r w:rsidRPr="00001D73">
        <w:rPr>
          <w:rFonts w:ascii="Times New Roman" w:hAnsi="Times New Roman"/>
          <w:sz w:val="28"/>
          <w:szCs w:val="28"/>
          <w:lang w:val="en-US"/>
        </w:rPr>
        <w:t>dition</w:t>
      </w:r>
      <w:proofErr w:type="gramEnd"/>
      <w:r w:rsidRPr="00001D73">
        <w:rPr>
          <w:rFonts w:ascii="Times New Roman" w:hAnsi="Times New Roman"/>
          <w:sz w:val="28"/>
          <w:szCs w:val="28"/>
          <w:lang w:val="en-US"/>
        </w:rPr>
        <w:t xml:space="preserve">. </w:t>
      </w:r>
      <w:r w:rsidRPr="00001D73">
        <w:rPr>
          <w:rFonts w:ascii="Times New Roman" w:hAnsi="Times New Roman"/>
          <w:bCs/>
          <w:sz w:val="28"/>
          <w:szCs w:val="28"/>
          <w:lang w:val="en-US"/>
        </w:rPr>
        <w:t>Edited by Roges Detels, Martin Gulliford, Quarraisha Abdool Karim and Chorh Chuan Tan. – Oxford University Press, 2017. – 1728 p.</w:t>
      </w:r>
    </w:p>
    <w:p w14:paraId="35F2B258" w14:textId="77777777" w:rsidR="00CB046F" w:rsidRPr="00001D73" w:rsidRDefault="00CB046F" w:rsidP="00001D73">
      <w:pPr>
        <w:pStyle w:val="a6"/>
        <w:widowControl w:val="0"/>
        <w:numPr>
          <w:ilvl w:val="0"/>
          <w:numId w:val="38"/>
        </w:numPr>
        <w:spacing w:after="0" w:line="240" w:lineRule="auto"/>
        <w:ind w:left="714" w:hanging="357"/>
        <w:jc w:val="both"/>
        <w:rPr>
          <w:rFonts w:ascii="Times New Roman" w:hAnsi="Times New Roman"/>
          <w:bCs/>
          <w:sz w:val="28"/>
          <w:szCs w:val="28"/>
          <w:lang w:val="en-US"/>
        </w:rPr>
      </w:pPr>
      <w:r w:rsidRPr="00001D73">
        <w:rPr>
          <w:rFonts w:ascii="Times New Roman" w:hAnsi="Times New Roman"/>
          <w:bCs/>
          <w:sz w:val="28"/>
          <w:szCs w:val="28"/>
          <w:lang w:val="en-US"/>
        </w:rPr>
        <w:t>Medical Statistics at a Glance Text and Workbook. Aviva Petria, Caroline Sabin. – Wiley-Blackwell, 2013. – 288 p.</w:t>
      </w:r>
    </w:p>
    <w:p w14:paraId="73D3023C" w14:textId="77777777" w:rsidR="002A2B85" w:rsidRPr="00001D73" w:rsidRDefault="002A2B85" w:rsidP="00001D73">
      <w:pPr>
        <w:pStyle w:val="a6"/>
        <w:numPr>
          <w:ilvl w:val="0"/>
          <w:numId w:val="38"/>
        </w:numPr>
        <w:shd w:val="clear" w:color="auto" w:fill="FFFFFF"/>
        <w:spacing w:after="0" w:line="240" w:lineRule="auto"/>
        <w:ind w:left="714" w:hanging="357"/>
        <w:textAlignment w:val="baseline"/>
        <w:rPr>
          <w:rFonts w:ascii="Times New Roman" w:hAnsi="Times New Roman"/>
          <w:color w:val="161514"/>
          <w:sz w:val="28"/>
          <w:szCs w:val="28"/>
        </w:rPr>
      </w:pPr>
      <w:r w:rsidRPr="00001D73">
        <w:rPr>
          <w:rFonts w:ascii="Times New Roman" w:hAnsi="Times New Roman"/>
          <w:color w:val="161514"/>
          <w:sz w:val="28"/>
          <w:szCs w:val="28"/>
        </w:rPr>
        <w:t>Клапчук</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В</w:t>
      </w:r>
      <w:r w:rsidRPr="0091246F">
        <w:rPr>
          <w:rFonts w:ascii="Times New Roman" w:hAnsi="Times New Roman"/>
          <w:color w:val="161514"/>
          <w:sz w:val="28"/>
          <w:szCs w:val="28"/>
          <w:lang w:val="en-US"/>
        </w:rPr>
        <w:t>.</w:t>
      </w:r>
      <w:r w:rsidRPr="00001D73">
        <w:rPr>
          <w:rFonts w:ascii="Times New Roman" w:hAnsi="Times New Roman"/>
          <w:color w:val="161514"/>
          <w:sz w:val="28"/>
          <w:szCs w:val="28"/>
        </w:rPr>
        <w:t>В</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Дзяк</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Г</w:t>
      </w:r>
      <w:r w:rsidRPr="0091246F">
        <w:rPr>
          <w:rFonts w:ascii="Times New Roman" w:hAnsi="Times New Roman"/>
          <w:color w:val="161514"/>
          <w:sz w:val="28"/>
          <w:szCs w:val="28"/>
          <w:lang w:val="en-US"/>
        </w:rPr>
        <w:t>.</w:t>
      </w:r>
      <w:r w:rsidRPr="00001D73">
        <w:rPr>
          <w:rFonts w:ascii="Times New Roman" w:hAnsi="Times New Roman"/>
          <w:color w:val="161514"/>
          <w:sz w:val="28"/>
          <w:szCs w:val="28"/>
        </w:rPr>
        <w:t>В</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Муравов</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І</w:t>
      </w:r>
      <w:r w:rsidRPr="0091246F">
        <w:rPr>
          <w:rFonts w:ascii="Times New Roman" w:hAnsi="Times New Roman"/>
          <w:color w:val="161514"/>
          <w:sz w:val="28"/>
          <w:szCs w:val="28"/>
          <w:lang w:val="en-US"/>
        </w:rPr>
        <w:t>.</w:t>
      </w:r>
      <w:r w:rsidRPr="00001D73">
        <w:rPr>
          <w:rFonts w:ascii="Times New Roman" w:hAnsi="Times New Roman"/>
          <w:color w:val="161514"/>
          <w:sz w:val="28"/>
          <w:szCs w:val="28"/>
        </w:rPr>
        <w:t>В</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та</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інші</w:t>
      </w:r>
      <w:r w:rsidRPr="0091246F">
        <w:rPr>
          <w:rFonts w:ascii="Times New Roman" w:hAnsi="Times New Roman"/>
          <w:color w:val="161514"/>
          <w:sz w:val="28"/>
          <w:szCs w:val="28"/>
          <w:lang w:val="en-US"/>
        </w:rPr>
        <w:t xml:space="preserve">. </w:t>
      </w:r>
      <w:r w:rsidRPr="00001D73">
        <w:rPr>
          <w:rFonts w:ascii="Times New Roman" w:hAnsi="Times New Roman"/>
          <w:color w:val="161514"/>
          <w:sz w:val="28"/>
          <w:szCs w:val="28"/>
        </w:rPr>
        <w:t xml:space="preserve">Лікувальна фізкультура і спортивна медицина. — К.: </w:t>
      </w:r>
      <w:proofErr w:type="gramStart"/>
      <w:r w:rsidRPr="00001D73">
        <w:rPr>
          <w:rFonts w:ascii="Times New Roman" w:hAnsi="Times New Roman"/>
          <w:color w:val="161514"/>
          <w:sz w:val="28"/>
          <w:szCs w:val="28"/>
        </w:rPr>
        <w:t>Здоров,я</w:t>
      </w:r>
      <w:proofErr w:type="gramEnd"/>
      <w:r w:rsidRPr="00001D73">
        <w:rPr>
          <w:rFonts w:ascii="Times New Roman" w:hAnsi="Times New Roman"/>
          <w:color w:val="161514"/>
          <w:sz w:val="28"/>
          <w:szCs w:val="28"/>
        </w:rPr>
        <w:t>, 1995. — 312 с.</w:t>
      </w:r>
    </w:p>
    <w:p w14:paraId="74C640DA" w14:textId="4EFB1A17"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proofErr w:type="gramStart"/>
      <w:r w:rsidRPr="00001D73">
        <w:rPr>
          <w:rFonts w:ascii="Times New Roman" w:hAnsi="Times New Roman"/>
          <w:sz w:val="28"/>
          <w:szCs w:val="28"/>
        </w:rPr>
        <w:t>Фізіотерапія :</w:t>
      </w:r>
      <w:proofErr w:type="gramEnd"/>
      <w:r w:rsidRPr="00001D73">
        <w:rPr>
          <w:rFonts w:ascii="Times New Roman" w:hAnsi="Times New Roman"/>
          <w:sz w:val="28"/>
          <w:szCs w:val="28"/>
        </w:rPr>
        <w:t xml:space="preserve"> підручник / за ред. проф., д. мед. н. О. А. Владимирова, проф., д. мед. н. В. В. Єжова, з. д. н. РФ, проф., д. мед. н. Г. М. Пономаренко. – К.: Формат, 2013. – 432 с</w:t>
      </w:r>
    </w:p>
    <w:p w14:paraId="11799817" w14:textId="1DCB975D" w:rsidR="00F57094" w:rsidRPr="00001D73" w:rsidRDefault="00F57094" w:rsidP="00001D73">
      <w:pPr>
        <w:pStyle w:val="a6"/>
        <w:numPr>
          <w:ilvl w:val="0"/>
          <w:numId w:val="38"/>
        </w:numPr>
        <w:autoSpaceDE w:val="0"/>
        <w:autoSpaceDN w:val="0"/>
        <w:adjustRightInd w:val="0"/>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Фізіотерапія (Підручник) / Яковенко Н.П., Самойленко В.Б. - Київ. ВСВ «Медицина» - </w:t>
      </w:r>
      <w:proofErr w:type="gramStart"/>
      <w:r w:rsidRPr="00001D73">
        <w:rPr>
          <w:rFonts w:ascii="Times New Roman" w:hAnsi="Times New Roman"/>
          <w:sz w:val="28"/>
          <w:szCs w:val="28"/>
        </w:rPr>
        <w:t>2018.-</w:t>
      </w:r>
      <w:proofErr w:type="gramEnd"/>
      <w:r w:rsidRPr="00001D73">
        <w:rPr>
          <w:rFonts w:ascii="Times New Roman" w:hAnsi="Times New Roman"/>
          <w:sz w:val="28"/>
          <w:szCs w:val="28"/>
        </w:rPr>
        <w:t>255 с.</w:t>
      </w:r>
    </w:p>
    <w:p w14:paraId="480AB6D1" w14:textId="77777777" w:rsidR="00D96928" w:rsidRPr="00001D73" w:rsidRDefault="00D96928" w:rsidP="00001D73">
      <w:pPr>
        <w:pStyle w:val="a6"/>
        <w:numPr>
          <w:ilvl w:val="0"/>
          <w:numId w:val="38"/>
        </w:numPr>
        <w:shd w:val="clear" w:color="auto" w:fill="FFFFFF"/>
        <w:spacing w:after="0" w:line="240" w:lineRule="auto"/>
        <w:ind w:left="714" w:hanging="357"/>
        <w:textAlignment w:val="baseline"/>
        <w:rPr>
          <w:rFonts w:ascii="Times New Roman" w:hAnsi="Times New Roman"/>
          <w:color w:val="161514"/>
          <w:sz w:val="28"/>
          <w:szCs w:val="28"/>
        </w:rPr>
      </w:pPr>
      <w:r w:rsidRPr="00001D73">
        <w:rPr>
          <w:rFonts w:ascii="Times New Roman" w:hAnsi="Times New Roman"/>
          <w:color w:val="161514"/>
          <w:sz w:val="28"/>
          <w:szCs w:val="28"/>
        </w:rPr>
        <w:t>Ликов О.О., Середенко Л.П., Добровольська Н.О. Лікувальна фізкультура при внутрішніх хворобах: Практикум. – Донецьк: Дон. держ. мед. ун-т, 2002. – 163 с.</w:t>
      </w:r>
    </w:p>
    <w:p w14:paraId="5E144DF6" w14:textId="77777777" w:rsidR="00D96928" w:rsidRPr="00001D73" w:rsidRDefault="00D96928" w:rsidP="00001D73">
      <w:pPr>
        <w:pStyle w:val="a6"/>
        <w:numPr>
          <w:ilvl w:val="0"/>
          <w:numId w:val="38"/>
        </w:numPr>
        <w:shd w:val="clear" w:color="auto" w:fill="FFFFFF"/>
        <w:spacing w:after="0" w:line="240" w:lineRule="auto"/>
        <w:ind w:left="714" w:hanging="357"/>
        <w:textAlignment w:val="baseline"/>
        <w:rPr>
          <w:rFonts w:ascii="Times New Roman" w:hAnsi="Times New Roman"/>
          <w:color w:val="161514"/>
          <w:sz w:val="28"/>
          <w:szCs w:val="28"/>
        </w:rPr>
      </w:pPr>
      <w:r w:rsidRPr="00001D73">
        <w:rPr>
          <w:rFonts w:ascii="Times New Roman" w:hAnsi="Times New Roman"/>
          <w:color w:val="161514"/>
          <w:sz w:val="28"/>
          <w:szCs w:val="28"/>
        </w:rPr>
        <w:t xml:space="preserve">Медична реабілітація. Підручник. Під. </w:t>
      </w:r>
      <w:proofErr w:type="gramStart"/>
      <w:r w:rsidRPr="00001D73">
        <w:rPr>
          <w:rFonts w:ascii="Times New Roman" w:hAnsi="Times New Roman"/>
          <w:color w:val="161514"/>
          <w:sz w:val="28"/>
          <w:szCs w:val="28"/>
        </w:rPr>
        <w:t>Ред..</w:t>
      </w:r>
      <w:proofErr w:type="gramEnd"/>
      <w:r w:rsidRPr="00001D73">
        <w:rPr>
          <w:rFonts w:ascii="Times New Roman" w:hAnsi="Times New Roman"/>
          <w:color w:val="161514"/>
          <w:sz w:val="28"/>
          <w:szCs w:val="28"/>
        </w:rPr>
        <w:t xml:space="preserve"> Сокрута В.М. Яблучанського М.І. 2015 р. 576</w:t>
      </w:r>
    </w:p>
    <w:p w14:paraId="393AC8D6" w14:textId="77777777" w:rsidR="009E349F" w:rsidRPr="00001D73" w:rsidRDefault="009E349F" w:rsidP="00001D73">
      <w:pPr>
        <w:pStyle w:val="a6"/>
        <w:numPr>
          <w:ilvl w:val="0"/>
          <w:numId w:val="38"/>
        </w:numPr>
        <w:spacing w:after="0" w:line="240" w:lineRule="auto"/>
        <w:ind w:left="714" w:hanging="357"/>
        <w:jc w:val="both"/>
        <w:rPr>
          <w:rFonts w:ascii="Times New Roman" w:hAnsi="Times New Roman"/>
          <w:sz w:val="28"/>
          <w:szCs w:val="28"/>
        </w:rPr>
      </w:pPr>
      <w:r w:rsidRPr="00001D73">
        <w:rPr>
          <w:rFonts w:ascii="Times New Roman" w:hAnsi="Times New Roman"/>
          <w:sz w:val="28"/>
          <w:szCs w:val="28"/>
          <w:lang w:val="uk-UA"/>
        </w:rPr>
        <w:t xml:space="preserve">Основи реабілітації, фізіотерапії, лікувальної фізичної культури і масажу / за ред. </w:t>
      </w:r>
      <w:r w:rsidRPr="00001D73">
        <w:rPr>
          <w:rFonts w:ascii="Times New Roman" w:hAnsi="Times New Roman"/>
          <w:sz w:val="28"/>
          <w:szCs w:val="28"/>
        </w:rPr>
        <w:t xml:space="preserve">В. В. Клапчука, О. С. Полянської. – </w:t>
      </w:r>
      <w:proofErr w:type="gramStart"/>
      <w:r w:rsidRPr="00001D73">
        <w:rPr>
          <w:rFonts w:ascii="Times New Roman" w:hAnsi="Times New Roman"/>
          <w:sz w:val="28"/>
          <w:szCs w:val="28"/>
        </w:rPr>
        <w:t>Чернівці :</w:t>
      </w:r>
      <w:proofErr w:type="gramEnd"/>
      <w:r w:rsidRPr="00001D73">
        <w:rPr>
          <w:rFonts w:ascii="Times New Roman" w:hAnsi="Times New Roman"/>
          <w:sz w:val="28"/>
          <w:szCs w:val="28"/>
        </w:rPr>
        <w:t xml:space="preserve"> Прут, 2006. – 208 с. </w:t>
      </w:r>
    </w:p>
    <w:p w14:paraId="1F3781D3" w14:textId="77777777" w:rsidR="009E349F" w:rsidRPr="00001D73" w:rsidRDefault="009E349F" w:rsidP="00001D73">
      <w:pPr>
        <w:pStyle w:val="a6"/>
        <w:numPr>
          <w:ilvl w:val="0"/>
          <w:numId w:val="38"/>
        </w:numPr>
        <w:spacing w:after="0" w:line="240" w:lineRule="auto"/>
        <w:ind w:left="714" w:hanging="357"/>
        <w:jc w:val="both"/>
        <w:rPr>
          <w:rFonts w:ascii="Times New Roman" w:hAnsi="Times New Roman"/>
          <w:sz w:val="28"/>
          <w:szCs w:val="28"/>
        </w:rPr>
      </w:pPr>
      <w:r w:rsidRPr="00001D73">
        <w:rPr>
          <w:rFonts w:ascii="Times New Roman" w:hAnsi="Times New Roman"/>
          <w:sz w:val="28"/>
          <w:szCs w:val="28"/>
        </w:rPr>
        <w:t xml:space="preserve">Владимиров О. А. Рухові режими і комплекси ЛФК для вагітних </w:t>
      </w:r>
      <w:proofErr w:type="gramStart"/>
      <w:r w:rsidRPr="00001D73">
        <w:rPr>
          <w:rFonts w:ascii="Times New Roman" w:hAnsi="Times New Roman"/>
          <w:sz w:val="28"/>
          <w:szCs w:val="28"/>
        </w:rPr>
        <w:t>жінок :</w:t>
      </w:r>
      <w:proofErr w:type="gramEnd"/>
      <w:r w:rsidRPr="00001D73">
        <w:rPr>
          <w:rFonts w:ascii="Times New Roman" w:hAnsi="Times New Roman"/>
          <w:sz w:val="28"/>
          <w:szCs w:val="28"/>
        </w:rPr>
        <w:t xml:space="preserve"> метод. рекоменд. / О. А. Владимиров, Н. І. Тофан, С. К. Кліменко. – </w:t>
      </w:r>
      <w:proofErr w:type="gramStart"/>
      <w:r w:rsidRPr="00001D73">
        <w:rPr>
          <w:rFonts w:ascii="Times New Roman" w:hAnsi="Times New Roman"/>
          <w:sz w:val="28"/>
          <w:szCs w:val="28"/>
        </w:rPr>
        <w:t>Київ :</w:t>
      </w:r>
      <w:proofErr w:type="gramEnd"/>
      <w:r w:rsidRPr="00001D73">
        <w:rPr>
          <w:rFonts w:ascii="Times New Roman" w:hAnsi="Times New Roman"/>
          <w:sz w:val="28"/>
          <w:szCs w:val="28"/>
        </w:rPr>
        <w:t xml:space="preserve"> ІПАГ АМН України. – 2004. – 31 с. </w:t>
      </w:r>
    </w:p>
    <w:p w14:paraId="2F7C4B74" w14:textId="77777777" w:rsidR="009E349F" w:rsidRPr="00001D73" w:rsidRDefault="009E349F" w:rsidP="00001D73">
      <w:pPr>
        <w:pStyle w:val="a7"/>
        <w:numPr>
          <w:ilvl w:val="0"/>
          <w:numId w:val="38"/>
        </w:numPr>
        <w:ind w:left="714" w:hanging="357"/>
        <w:jc w:val="both"/>
        <w:rPr>
          <w:rFonts w:ascii="Times New Roman" w:hAnsi="Times New Roman"/>
          <w:sz w:val="28"/>
          <w:szCs w:val="28"/>
          <w:lang w:val="uk-UA"/>
        </w:rPr>
      </w:pPr>
      <w:r w:rsidRPr="00001D73">
        <w:rPr>
          <w:rFonts w:ascii="Times New Roman" w:hAnsi="Times New Roman"/>
          <w:sz w:val="28"/>
          <w:szCs w:val="28"/>
          <w:lang w:val="uk-UA"/>
        </w:rPr>
        <w:t>Berek and Novak’s Gynecology 15th Edition. Lippincott Williams and Wilkins, 2012, 1560 pp 2</w:t>
      </w:r>
    </w:p>
    <w:p w14:paraId="4FE39F08" w14:textId="77777777" w:rsidR="009E349F" w:rsidRPr="00001D73" w:rsidRDefault="009E349F" w:rsidP="00001D73">
      <w:pPr>
        <w:pStyle w:val="a6"/>
        <w:numPr>
          <w:ilvl w:val="0"/>
          <w:numId w:val="38"/>
        </w:numPr>
        <w:tabs>
          <w:tab w:val="left" w:pos="720"/>
        </w:tabs>
        <w:spacing w:after="0" w:line="240" w:lineRule="auto"/>
        <w:ind w:left="714" w:hanging="357"/>
        <w:jc w:val="both"/>
        <w:rPr>
          <w:rFonts w:ascii="Times New Roman" w:hAnsi="Times New Roman"/>
          <w:sz w:val="28"/>
          <w:szCs w:val="28"/>
          <w:lang w:val="uk-UA"/>
        </w:rPr>
      </w:pPr>
      <w:r w:rsidRPr="00001D73">
        <w:rPr>
          <w:rFonts w:ascii="Times New Roman" w:hAnsi="Times New Roman"/>
          <w:sz w:val="28"/>
          <w:szCs w:val="28"/>
          <w:lang w:val="uk-UA"/>
        </w:rPr>
        <w:t>Марченко О. К. Фізична реабілітація хворих із травмами й захворюваннями нервової системи: навч. посібник. – К.: Олімпійська література, 2006. – 196с.</w:t>
      </w:r>
    </w:p>
    <w:p w14:paraId="6A58DE81" w14:textId="77777777" w:rsidR="009E349F" w:rsidRPr="00001D73" w:rsidRDefault="009E349F" w:rsidP="00001D73">
      <w:pPr>
        <w:pStyle w:val="a6"/>
        <w:numPr>
          <w:ilvl w:val="0"/>
          <w:numId w:val="38"/>
        </w:numPr>
        <w:tabs>
          <w:tab w:val="left" w:pos="720"/>
        </w:tabs>
        <w:spacing w:after="0" w:line="240" w:lineRule="auto"/>
        <w:ind w:left="714" w:hanging="357"/>
        <w:jc w:val="both"/>
        <w:rPr>
          <w:rFonts w:ascii="Times New Roman" w:hAnsi="Times New Roman"/>
          <w:sz w:val="28"/>
          <w:szCs w:val="28"/>
          <w:lang w:val="uk-UA"/>
        </w:rPr>
      </w:pPr>
      <w:r w:rsidRPr="00001D73">
        <w:rPr>
          <w:rFonts w:ascii="Times New Roman" w:hAnsi="Times New Roman"/>
          <w:sz w:val="28"/>
          <w:szCs w:val="28"/>
          <w:lang w:val="uk-UA"/>
        </w:rPr>
        <w:t xml:space="preserve">Воронін Д. М. Фізична реабілітація при захворюваннях нервової системи: навч. посіб. / Воронін Д. М., Павлюк Є. О. – Хмельницький, ХНУ, 2011. – 143 с. </w:t>
      </w:r>
    </w:p>
    <w:p w14:paraId="6E5CEA94" w14:textId="77777777" w:rsidR="009E349F" w:rsidRPr="00001D73" w:rsidRDefault="009E349F" w:rsidP="00001D73">
      <w:pPr>
        <w:pStyle w:val="a6"/>
        <w:numPr>
          <w:ilvl w:val="0"/>
          <w:numId w:val="38"/>
        </w:numPr>
        <w:tabs>
          <w:tab w:val="left" w:pos="720"/>
        </w:tabs>
        <w:spacing w:after="0" w:line="240" w:lineRule="auto"/>
        <w:ind w:left="714" w:hanging="357"/>
        <w:jc w:val="both"/>
        <w:rPr>
          <w:rFonts w:ascii="Times New Roman" w:hAnsi="Times New Roman"/>
          <w:sz w:val="28"/>
          <w:szCs w:val="28"/>
          <w:lang w:val="uk-UA"/>
        </w:rPr>
      </w:pPr>
      <w:r w:rsidRPr="00001D73">
        <w:rPr>
          <w:rFonts w:ascii="Times New Roman" w:hAnsi="Times New Roman"/>
          <w:sz w:val="28"/>
          <w:szCs w:val="28"/>
          <w:lang w:val="uk-UA"/>
        </w:rPr>
        <w:lastRenderedPageBreak/>
        <w:t xml:space="preserve">Неврологія : підручник для студ. вищ. мед. навч. закл. / [І. А. Григорова та ін.] ; за ред. </w:t>
      </w:r>
      <w:r w:rsidRPr="00001D73">
        <w:rPr>
          <w:rFonts w:ascii="Times New Roman" w:hAnsi="Times New Roman"/>
          <w:sz w:val="28"/>
          <w:szCs w:val="28"/>
        </w:rPr>
        <w:t xml:space="preserve">І. А. Григорової, Л. І. Соколової. - 2-ге вид., випр. - </w:t>
      </w:r>
      <w:proofErr w:type="gramStart"/>
      <w:r w:rsidRPr="00001D73">
        <w:rPr>
          <w:rFonts w:ascii="Times New Roman" w:hAnsi="Times New Roman"/>
          <w:sz w:val="28"/>
          <w:szCs w:val="28"/>
        </w:rPr>
        <w:t>Київ :</w:t>
      </w:r>
      <w:proofErr w:type="gramEnd"/>
      <w:r w:rsidRPr="00001D73">
        <w:rPr>
          <w:rFonts w:ascii="Times New Roman" w:hAnsi="Times New Roman"/>
          <w:sz w:val="28"/>
          <w:szCs w:val="28"/>
        </w:rPr>
        <w:t xml:space="preserve"> Медицина, 2015. - 639 с.</w:t>
      </w:r>
    </w:p>
    <w:p w14:paraId="7DA0294C" w14:textId="77777777" w:rsidR="009E349F" w:rsidRPr="00001D73" w:rsidRDefault="009E349F" w:rsidP="00001D73">
      <w:pPr>
        <w:pStyle w:val="Default"/>
        <w:numPr>
          <w:ilvl w:val="0"/>
          <w:numId w:val="38"/>
        </w:numPr>
        <w:tabs>
          <w:tab w:val="left" w:pos="720"/>
        </w:tabs>
        <w:ind w:left="714" w:hanging="357"/>
        <w:rPr>
          <w:rFonts w:ascii="Times New Roman" w:hAnsi="Times New Roman" w:cs="Times New Roman"/>
          <w:sz w:val="28"/>
          <w:szCs w:val="28"/>
        </w:rPr>
      </w:pPr>
      <w:r w:rsidRPr="00001D73">
        <w:rPr>
          <w:rFonts w:ascii="Times New Roman" w:hAnsi="Times New Roman" w:cs="Times New Roman"/>
          <w:sz w:val="28"/>
          <w:szCs w:val="28"/>
        </w:rPr>
        <w:t xml:space="preserve">Шкали в нейрореабілітації [Текст] / Укр. Асоц. боротьби з інсультом ; [уклад.: М. В. Гуляєва, Н. І. Піонтківська, М. І. Піонтківський ; наук. ред.: В. А. Голик, Д. В. Гуляєв, М. Я. Романишин]. - Київ : Д. В. Гуляєв [вид.], 2014. - 67 с. </w:t>
      </w:r>
    </w:p>
    <w:p w14:paraId="045D3A6E" w14:textId="77777777" w:rsidR="009E349F" w:rsidRPr="00001D73" w:rsidRDefault="009E349F" w:rsidP="00001D73">
      <w:pPr>
        <w:pStyle w:val="a6"/>
        <w:numPr>
          <w:ilvl w:val="0"/>
          <w:numId w:val="38"/>
        </w:numPr>
        <w:tabs>
          <w:tab w:val="left" w:pos="720"/>
        </w:tabs>
        <w:spacing w:after="0" w:line="240" w:lineRule="auto"/>
        <w:ind w:left="714" w:hanging="357"/>
        <w:jc w:val="both"/>
        <w:rPr>
          <w:rFonts w:ascii="Times New Roman" w:hAnsi="Times New Roman"/>
          <w:sz w:val="28"/>
          <w:szCs w:val="28"/>
          <w:lang w:val="uk-UA"/>
        </w:rPr>
      </w:pPr>
      <w:r w:rsidRPr="00001D73">
        <w:rPr>
          <w:rFonts w:ascii="Times New Roman" w:hAnsi="Times New Roman"/>
          <w:sz w:val="28"/>
          <w:szCs w:val="28"/>
        </w:rPr>
        <w:t>Фізична, реабілітаційна та спортивна медицина: нейрореабілітація [Текст</w:t>
      </w:r>
      <w:proofErr w:type="gramStart"/>
      <w:r w:rsidRPr="00001D73">
        <w:rPr>
          <w:rFonts w:ascii="Times New Roman" w:hAnsi="Times New Roman"/>
          <w:sz w:val="28"/>
          <w:szCs w:val="28"/>
        </w:rPr>
        <w:t>] :</w:t>
      </w:r>
      <w:proofErr w:type="gramEnd"/>
      <w:r w:rsidRPr="00001D73">
        <w:rPr>
          <w:rFonts w:ascii="Times New Roman" w:hAnsi="Times New Roman"/>
          <w:sz w:val="28"/>
          <w:szCs w:val="28"/>
        </w:rPr>
        <w:t xml:space="preserve"> нац. підручник. Т. 2 / В. М. Сокрут, О. В. Синяченко, О. П. Сокрут та ін</w:t>
      </w:r>
      <w:proofErr w:type="gramStart"/>
      <w:r w:rsidRPr="00001D73">
        <w:rPr>
          <w:rFonts w:ascii="Times New Roman" w:hAnsi="Times New Roman"/>
          <w:sz w:val="28"/>
          <w:szCs w:val="28"/>
        </w:rPr>
        <w:t>. ;</w:t>
      </w:r>
      <w:proofErr w:type="gramEnd"/>
      <w:r w:rsidRPr="00001D73">
        <w:rPr>
          <w:rFonts w:ascii="Times New Roman" w:hAnsi="Times New Roman"/>
          <w:sz w:val="28"/>
          <w:szCs w:val="28"/>
        </w:rPr>
        <w:t xml:space="preserve"> за заг. ред. В. М. Сокрута. — </w:t>
      </w:r>
      <w:proofErr w:type="gramStart"/>
      <w:r w:rsidRPr="00001D73">
        <w:rPr>
          <w:rFonts w:ascii="Times New Roman" w:hAnsi="Times New Roman"/>
          <w:sz w:val="28"/>
          <w:szCs w:val="28"/>
        </w:rPr>
        <w:t>Львів :</w:t>
      </w:r>
      <w:proofErr w:type="gramEnd"/>
      <w:r w:rsidRPr="00001D73">
        <w:rPr>
          <w:rFonts w:ascii="Times New Roman" w:hAnsi="Times New Roman"/>
          <w:sz w:val="28"/>
          <w:szCs w:val="28"/>
        </w:rPr>
        <w:t xml:space="preserve"> Марченко Т. В., 2023. — 340 с. </w:t>
      </w:r>
    </w:p>
    <w:p w14:paraId="07973E25" w14:textId="77777777" w:rsidR="009E349F" w:rsidRPr="00001D73" w:rsidRDefault="009E349F" w:rsidP="00001D73">
      <w:pPr>
        <w:pStyle w:val="a6"/>
        <w:numPr>
          <w:ilvl w:val="0"/>
          <w:numId w:val="38"/>
        </w:numPr>
        <w:tabs>
          <w:tab w:val="left" w:pos="720"/>
        </w:tabs>
        <w:spacing w:after="0" w:line="240" w:lineRule="auto"/>
        <w:ind w:left="714" w:hanging="357"/>
        <w:jc w:val="both"/>
        <w:rPr>
          <w:rFonts w:ascii="Times New Roman" w:hAnsi="Times New Roman"/>
          <w:sz w:val="28"/>
          <w:szCs w:val="28"/>
          <w:lang w:val="uk-UA"/>
        </w:rPr>
      </w:pPr>
      <w:r w:rsidRPr="00001D73">
        <w:rPr>
          <w:rFonts w:ascii="Times New Roman" w:hAnsi="Times New Roman"/>
          <w:sz w:val="28"/>
          <w:szCs w:val="28"/>
        </w:rPr>
        <w:t xml:space="preserve">Практичні навички фізичного терапевта: дидактичні матеріали / [Бакалюк Т., Барабаш С., Бондарчук В., Шевець В. та ін.]. – Київ, 2022. – 164 с. </w:t>
      </w:r>
    </w:p>
    <w:p w14:paraId="218CEDC2" w14:textId="5A52F5B9" w:rsidR="00A010EB" w:rsidRPr="00F57094" w:rsidRDefault="00A010EB" w:rsidP="00A010EB">
      <w:pPr>
        <w:autoSpaceDE w:val="0"/>
        <w:autoSpaceDN w:val="0"/>
        <w:adjustRightInd w:val="0"/>
        <w:spacing w:after="0" w:line="240" w:lineRule="auto"/>
        <w:jc w:val="both"/>
        <w:rPr>
          <w:rFonts w:ascii="Times New Roman" w:hAnsi="Times New Roman"/>
          <w:sz w:val="28"/>
          <w:szCs w:val="28"/>
        </w:rPr>
      </w:pPr>
      <w:bookmarkStart w:id="1" w:name="_GoBack"/>
      <w:bookmarkEnd w:id="1"/>
    </w:p>
    <w:p w14:paraId="4255B30D" w14:textId="77777777" w:rsidR="007B4F0D" w:rsidRPr="00F57094" w:rsidRDefault="007B4F0D" w:rsidP="00F57094">
      <w:pPr>
        <w:spacing w:after="0" w:line="240" w:lineRule="auto"/>
        <w:ind w:right="175"/>
        <w:jc w:val="both"/>
        <w:rPr>
          <w:rFonts w:ascii="Times New Roman" w:hAnsi="Times New Roman"/>
          <w:b/>
          <w:i/>
          <w:sz w:val="28"/>
          <w:szCs w:val="28"/>
        </w:rPr>
      </w:pPr>
      <w:r w:rsidRPr="00F57094">
        <w:rPr>
          <w:rFonts w:ascii="Times New Roman" w:hAnsi="Times New Roman"/>
          <w:b/>
          <w:i/>
          <w:sz w:val="28"/>
          <w:szCs w:val="28"/>
        </w:rPr>
        <w:t>Додаткова</w:t>
      </w:r>
    </w:p>
    <w:p w14:paraId="2DFD0B94" w14:textId="77777777"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 xml:space="preserve">Вакуленко Л.О. Основи реабілітації, фізичної терапії, ерготерапії / Л.О. Вакуленко та інші. - Видавництво: Укрмедкнига, 2023 – 372 с. </w:t>
      </w:r>
    </w:p>
    <w:p w14:paraId="095B5A88" w14:textId="77777777"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 xml:space="preserve">Григус І.М., Нагорна О.Б. Основи фізичної терапії / І.М. Григус, О.Б. Нагорна - Видавництво: Олді+, 2022 – 150 с. </w:t>
      </w:r>
    </w:p>
    <w:p w14:paraId="5FB209C0" w14:textId="1457DA38"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 xml:space="preserve">Заваріка Г.М. Курортна справа: Навчальний посібник. – К.: Центр учбової літератури, 2018. – 264 с. </w:t>
      </w:r>
    </w:p>
    <w:p w14:paraId="4C2CF48C" w14:textId="205441A9"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Клапчук В.М. Основи санаторно-курортної справи: Навчально</w:t>
      </w:r>
      <w:r w:rsidR="006D53AA" w:rsidRPr="00001D73">
        <w:rPr>
          <w:rFonts w:ascii="Times New Roman" w:hAnsi="Times New Roman"/>
          <w:sz w:val="28"/>
          <w:szCs w:val="28"/>
          <w:lang w:val="uk-UA"/>
        </w:rPr>
        <w:t>-</w:t>
      </w:r>
      <w:r w:rsidRPr="00001D73">
        <w:rPr>
          <w:rFonts w:ascii="Times New Roman" w:hAnsi="Times New Roman"/>
          <w:sz w:val="28"/>
          <w:szCs w:val="28"/>
        </w:rPr>
        <w:t>методичний посібник. – Івано-Франківськ: Ф</w:t>
      </w:r>
      <w:r w:rsidRPr="00001D73">
        <w:rPr>
          <w:rFonts w:ascii="Times New Roman" w:hAnsi="Times New Roman"/>
          <w:sz w:val="28"/>
          <w:szCs w:val="28"/>
          <w:lang w:val="uk-UA"/>
        </w:rPr>
        <w:t>о</w:t>
      </w:r>
      <w:r w:rsidRPr="00001D73">
        <w:rPr>
          <w:rFonts w:ascii="Times New Roman" w:hAnsi="Times New Roman"/>
          <w:sz w:val="28"/>
          <w:szCs w:val="28"/>
        </w:rPr>
        <w:t xml:space="preserve">ліант, 2019. – 136 с. </w:t>
      </w:r>
    </w:p>
    <w:p w14:paraId="55A2FE62" w14:textId="77777777"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 xml:space="preserve">Основи внутрішньої медицини та фізичної реабілітації / за ред. Швед М.І. - Видавництво: Укрмедкнига, 2021 – 412 с. </w:t>
      </w:r>
    </w:p>
    <w:p w14:paraId="73AE8AFA" w14:textId="3F1C5A09"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 xml:space="preserve">Основи реабілітації, фізіотерапії, лікувальної фізичної культури і масажу / За ред. В.В. Клапчука, О.С. </w:t>
      </w:r>
      <w:proofErr w:type="gramStart"/>
      <w:r w:rsidRPr="00001D73">
        <w:rPr>
          <w:rFonts w:ascii="Times New Roman" w:hAnsi="Times New Roman"/>
          <w:sz w:val="28"/>
          <w:szCs w:val="28"/>
        </w:rPr>
        <w:t>Полянської.–</w:t>
      </w:r>
      <w:proofErr w:type="gramEnd"/>
      <w:r w:rsidRPr="00001D73">
        <w:rPr>
          <w:rFonts w:ascii="Times New Roman" w:hAnsi="Times New Roman"/>
          <w:sz w:val="28"/>
          <w:szCs w:val="28"/>
        </w:rPr>
        <w:t xml:space="preserve"> Чернівці: Прут, 2018. – 208 с. </w:t>
      </w:r>
    </w:p>
    <w:p w14:paraId="6C378C23" w14:textId="77777777"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 xml:space="preserve">Москаленко В.В. Соціальна психологія: Підруч. для вузів / В.В. Москаленко – К.: Центр учбової літератури, 2005. – 624 с. </w:t>
      </w:r>
    </w:p>
    <w:p w14:paraId="47EE41D7" w14:textId="04102149" w:rsidR="004D273A"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Орбан-Лембрик Л.Е. Соціальна психологія: Навч. Посіб. / Л.Е. ОрбанЛембрик – К.: Академвидав, 2005. – 448 с</w:t>
      </w:r>
    </w:p>
    <w:p w14:paraId="79D993F4" w14:textId="331A29CC" w:rsidR="00F57094" w:rsidRPr="00001D73" w:rsidRDefault="00F57094"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rPr>
        <w:t>Фізичні фактори в медичній реабілітації хворих на серцево-судинні захворювання (навч. – метод. посібник): Роздільська О.М., Зінченко О.К., Тондій Л.Д., Васильєва – Лінецька Л.Я., Нечипуренко О.М., Калюжка А.А.; за заг. ред. проф. Роздільської О.М.- Харків: Видавництво «Точка», 2017. - 136 с.</w:t>
      </w:r>
    </w:p>
    <w:p w14:paraId="4F9B290D" w14:textId="77777777" w:rsidR="00D41A6F" w:rsidRPr="00A010EB"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lang w:val="en-US"/>
        </w:rPr>
      </w:pPr>
      <w:r w:rsidRPr="00001D73">
        <w:rPr>
          <w:rFonts w:ascii="Times New Roman" w:hAnsi="Times New Roman"/>
          <w:sz w:val="28"/>
          <w:szCs w:val="28"/>
          <w:lang w:val="en-US"/>
        </w:rPr>
        <w:t xml:space="preserve">Al Namat R, Al Namat D, Ciocoiu M </w:t>
      </w:r>
      <w:proofErr w:type="gramStart"/>
      <w:r w:rsidRPr="00001D73">
        <w:rPr>
          <w:rFonts w:ascii="Times New Roman" w:hAnsi="Times New Roman"/>
          <w:sz w:val="28"/>
          <w:szCs w:val="28"/>
          <w:lang w:val="en-US"/>
        </w:rPr>
        <w:t>et al.</w:t>
      </w:r>
      <w:proofErr w:type="gramEnd"/>
      <w:r w:rsidRPr="00001D73">
        <w:rPr>
          <w:rFonts w:ascii="Times New Roman" w:hAnsi="Times New Roman"/>
          <w:sz w:val="28"/>
          <w:szCs w:val="28"/>
          <w:lang w:val="en-US"/>
        </w:rPr>
        <w:t xml:space="preserve"> H-FABP Levels and Psycho-Emotional Improvement of CABG Patients </w:t>
      </w:r>
      <w:r w:rsidRPr="00001D73">
        <w:rPr>
          <w:rFonts w:ascii="Times New Roman" w:hAnsi="Times New Roman"/>
          <w:sz w:val="28"/>
          <w:szCs w:val="28"/>
        </w:rPr>
        <w:t>в</w:t>
      </w:r>
      <w:r w:rsidRPr="00001D73">
        <w:rPr>
          <w:rFonts w:ascii="Times New Roman" w:hAnsi="Times New Roman"/>
          <w:sz w:val="28"/>
          <w:szCs w:val="28"/>
          <w:lang w:val="en-US"/>
        </w:rPr>
        <w:t xml:space="preserve"> </w:t>
      </w:r>
      <w:r w:rsidRPr="00001D73">
        <w:rPr>
          <w:rFonts w:ascii="Times New Roman" w:hAnsi="Times New Roman"/>
          <w:sz w:val="28"/>
          <w:szCs w:val="28"/>
        </w:rPr>
        <w:t>период</w:t>
      </w:r>
      <w:r w:rsidRPr="00001D73">
        <w:rPr>
          <w:rFonts w:ascii="Times New Roman" w:hAnsi="Times New Roman"/>
          <w:sz w:val="28"/>
          <w:szCs w:val="28"/>
          <w:lang w:val="en-US"/>
        </w:rPr>
        <w:t xml:space="preserve"> Cardiac Rehabilitation. J Cardiovasc Dev Dis. 2022 ;9(8):242. doi: 10.3390/jcdd9080242. </w:t>
      </w:r>
    </w:p>
    <w:p w14:paraId="35D485FD" w14:textId="77777777" w:rsidR="00D41A6F" w:rsidRPr="00A010EB"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lang w:val="en-US"/>
        </w:rPr>
      </w:pPr>
      <w:r w:rsidRPr="00001D73">
        <w:rPr>
          <w:rFonts w:ascii="Times New Roman" w:hAnsi="Times New Roman"/>
          <w:sz w:val="28"/>
          <w:szCs w:val="28"/>
          <w:lang w:val="en-US"/>
        </w:rPr>
        <w:lastRenderedPageBreak/>
        <w:t xml:space="preserve">Baltatu OC, Senar S, Campos LA et al. Cardioprotective melatonin: translating from proof-of-concept studies to therapeutic use. International Int J Mol Sci. 2019;20(18):4342. doi: 10.3390/ijms20184342. </w:t>
      </w:r>
    </w:p>
    <w:p w14:paraId="4AF71FB2" w14:textId="44E59010" w:rsidR="00D41A6F" w:rsidRPr="00A010EB"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lang w:val="en-US"/>
        </w:rPr>
      </w:pPr>
      <w:r w:rsidRPr="00001D73">
        <w:rPr>
          <w:rFonts w:ascii="Times New Roman" w:hAnsi="Times New Roman"/>
          <w:sz w:val="28"/>
          <w:szCs w:val="28"/>
          <w:lang w:val="en-US"/>
        </w:rPr>
        <w:t xml:space="preserve">Cicero AF, Colletti A, von Haehling S </w:t>
      </w:r>
      <w:proofErr w:type="gramStart"/>
      <w:r w:rsidRPr="00001D73">
        <w:rPr>
          <w:rFonts w:ascii="Times New Roman" w:hAnsi="Times New Roman"/>
          <w:sz w:val="28"/>
          <w:szCs w:val="28"/>
          <w:lang w:val="en-US"/>
        </w:rPr>
        <w:t>et al.</w:t>
      </w:r>
      <w:proofErr w:type="gramEnd"/>
      <w:r w:rsidRPr="00001D73">
        <w:rPr>
          <w:rFonts w:ascii="Times New Roman" w:hAnsi="Times New Roman"/>
          <w:sz w:val="28"/>
          <w:szCs w:val="28"/>
          <w:lang w:val="en-US"/>
        </w:rPr>
        <w:t xml:space="preserve"> Nutraceutical support in heart failure: a position paper of the International Lipid Expert Panel (ILEP). Nutr Res Rev. 2020;33(1):155-179. doi: 10.1017/S0954422420000049. </w:t>
      </w:r>
    </w:p>
    <w:p w14:paraId="04BF17B5" w14:textId="77777777" w:rsidR="00D41A6F" w:rsidRPr="0091246F"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lang w:val="en-US"/>
        </w:rPr>
      </w:pPr>
      <w:r w:rsidRPr="00001D73">
        <w:rPr>
          <w:rFonts w:ascii="Times New Roman" w:hAnsi="Times New Roman"/>
          <w:sz w:val="28"/>
          <w:szCs w:val="28"/>
          <w:lang w:val="en-US"/>
        </w:rPr>
        <w:t xml:space="preserve">Drogovoz S, Kalko K, Borysiuk I et al. Potential risks and pharmacological safety features of hypoglycemic drugs. PharmacologyOnline. </w:t>
      </w:r>
      <w:proofErr w:type="gramStart"/>
      <w:r w:rsidRPr="00001D73">
        <w:rPr>
          <w:rFonts w:ascii="Times New Roman" w:hAnsi="Times New Roman"/>
          <w:sz w:val="28"/>
          <w:szCs w:val="28"/>
          <w:lang w:val="en-US"/>
        </w:rPr>
        <w:t>2021;2:1164</w:t>
      </w:r>
      <w:proofErr w:type="gramEnd"/>
      <w:r w:rsidRPr="00001D73">
        <w:rPr>
          <w:rFonts w:ascii="Times New Roman" w:hAnsi="Times New Roman"/>
          <w:sz w:val="28"/>
          <w:szCs w:val="28"/>
          <w:lang w:val="en-US"/>
        </w:rPr>
        <w:t xml:space="preserve">-1171. https://repo.odmu.edu.ua/xmlui/handle/123456789/12038 [date access 01.03.2023]. </w:t>
      </w:r>
    </w:p>
    <w:p w14:paraId="32DE97E4" w14:textId="77777777" w:rsidR="00D41A6F" w:rsidRPr="00A010EB"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lang w:val="en-US"/>
        </w:rPr>
      </w:pPr>
      <w:r w:rsidRPr="00001D73">
        <w:rPr>
          <w:rFonts w:ascii="Times New Roman" w:hAnsi="Times New Roman"/>
          <w:sz w:val="28"/>
          <w:szCs w:val="28"/>
          <w:lang w:val="en-US"/>
        </w:rPr>
        <w:t xml:space="preserve">Marin W, Marin D, Ao X </w:t>
      </w:r>
      <w:proofErr w:type="gramStart"/>
      <w:r w:rsidRPr="00001D73">
        <w:rPr>
          <w:rFonts w:ascii="Times New Roman" w:hAnsi="Times New Roman"/>
          <w:sz w:val="28"/>
          <w:szCs w:val="28"/>
          <w:lang w:val="en-US"/>
        </w:rPr>
        <w:t>et al.</w:t>
      </w:r>
      <w:proofErr w:type="gramEnd"/>
      <w:r w:rsidRPr="00001D73">
        <w:rPr>
          <w:rFonts w:ascii="Times New Roman" w:hAnsi="Times New Roman"/>
          <w:sz w:val="28"/>
          <w:szCs w:val="28"/>
          <w:lang w:val="en-US"/>
        </w:rPr>
        <w:t xml:space="preserve"> Mitochondria as a therapeutic target for cardiac ischemiareperfusion injury. Int J Mol Med. 2021;47(2):485-499. doi: 10.3892/ ijmm.2020.4823. </w:t>
      </w:r>
    </w:p>
    <w:p w14:paraId="331A06ED" w14:textId="052D3889" w:rsidR="00D41A6F" w:rsidRPr="00001D73"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en-US"/>
        </w:rPr>
        <w:t>Lawton JS, Tamis-Holland JE, Bangalore S et al. 2021 ACC/AHA/SCAI Guideline for Coronary Artery Revascularization: A Report of the American College of Cardiology/American Heart Association Joint Committee on Clinical Practice Guidelines. J Am Coll Cardiol. 2022;79(2</w:t>
      </w:r>
      <w:proofErr w:type="gramStart"/>
      <w:r w:rsidRPr="00001D73">
        <w:rPr>
          <w:rFonts w:ascii="Times New Roman" w:hAnsi="Times New Roman"/>
          <w:sz w:val="28"/>
          <w:szCs w:val="28"/>
          <w:lang w:val="en-US"/>
        </w:rPr>
        <w:t>):e</w:t>
      </w:r>
      <w:proofErr w:type="gramEnd"/>
      <w:r w:rsidRPr="00001D73">
        <w:rPr>
          <w:rFonts w:ascii="Times New Roman" w:hAnsi="Times New Roman"/>
          <w:sz w:val="28"/>
          <w:szCs w:val="28"/>
          <w:lang w:val="en-US"/>
        </w:rPr>
        <w:t xml:space="preserve">21-e129. doi: 10.1016/j.jacc.2021.09.006. </w:t>
      </w:r>
    </w:p>
    <w:p w14:paraId="3293A898" w14:textId="77777777" w:rsidR="00D41A6F" w:rsidRPr="00A010EB"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lang w:val="en-US"/>
        </w:rPr>
      </w:pPr>
      <w:r w:rsidRPr="00001D73">
        <w:rPr>
          <w:rFonts w:ascii="Times New Roman" w:hAnsi="Times New Roman"/>
          <w:sz w:val="28"/>
          <w:szCs w:val="28"/>
          <w:lang w:val="en-US"/>
        </w:rPr>
        <w:t xml:space="preserve">Dragan S, Buleu F, Christodorescu R </w:t>
      </w:r>
      <w:proofErr w:type="gramStart"/>
      <w:r w:rsidRPr="00001D73">
        <w:rPr>
          <w:rFonts w:ascii="Times New Roman" w:hAnsi="Times New Roman"/>
          <w:sz w:val="28"/>
          <w:szCs w:val="28"/>
          <w:lang w:val="en-US"/>
        </w:rPr>
        <w:t>et al.</w:t>
      </w:r>
      <w:proofErr w:type="gramEnd"/>
      <w:r w:rsidRPr="00001D73">
        <w:rPr>
          <w:rFonts w:ascii="Times New Roman" w:hAnsi="Times New Roman"/>
          <w:sz w:val="28"/>
          <w:szCs w:val="28"/>
          <w:lang w:val="en-US"/>
        </w:rPr>
        <w:t xml:space="preserve"> Benefits of multiple micronutrient supplementation in heart failure: A comprehensive review. Crit Rev Food Sci Nutr. 2019;59(6):965-981. doi: 10.1080/10408398.2018.1540398. </w:t>
      </w:r>
    </w:p>
    <w:p w14:paraId="2959B8C2" w14:textId="2EF2C59B" w:rsidR="00D41A6F" w:rsidRPr="00001D73"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en-US"/>
        </w:rPr>
        <w:t xml:space="preserve">Lerner RK, Gruber N, Pollak U. Congenital heart disease and thyroid dysfunction: combination, association, and implication. World J Pediatr Congenit Heart Surg. 2019;10(5):604-615. doi: 10.1177/2150135119857704. </w:t>
      </w:r>
    </w:p>
    <w:p w14:paraId="1498772D" w14:textId="57D534DC" w:rsidR="00D41A6F" w:rsidRPr="00A010EB"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lang w:val="en-US"/>
        </w:rPr>
      </w:pPr>
      <w:r w:rsidRPr="00001D73">
        <w:rPr>
          <w:rFonts w:ascii="Times New Roman" w:hAnsi="Times New Roman"/>
          <w:sz w:val="28"/>
          <w:szCs w:val="28"/>
          <w:lang w:val="en-US"/>
        </w:rPr>
        <w:t xml:space="preserve">Sharifi-Rad J, Rodrigues CF, Sharopov F </w:t>
      </w:r>
      <w:proofErr w:type="gramStart"/>
      <w:r w:rsidRPr="00001D73">
        <w:rPr>
          <w:rFonts w:ascii="Times New Roman" w:hAnsi="Times New Roman"/>
          <w:sz w:val="28"/>
          <w:szCs w:val="28"/>
          <w:lang w:val="en-US"/>
        </w:rPr>
        <w:t>et al.</w:t>
      </w:r>
      <w:proofErr w:type="gramEnd"/>
      <w:r w:rsidRPr="00001D73">
        <w:rPr>
          <w:rFonts w:ascii="Times New Roman" w:hAnsi="Times New Roman"/>
          <w:sz w:val="28"/>
          <w:szCs w:val="28"/>
          <w:lang w:val="en-US"/>
        </w:rPr>
        <w:t xml:space="preserve"> Diet, lifestyle and cardiovascular diseases: linking pathophysiology to cardioprotective effects of natural bioactive compounds. Int J Environ Res Public Health. 2020;17(7):2326. doi: 10.3390/ijerph17072326. </w:t>
      </w:r>
    </w:p>
    <w:p w14:paraId="0DC24D81" w14:textId="28C74A35" w:rsidR="00D41A6F" w:rsidRPr="00001D73" w:rsidRDefault="00D41A6F" w:rsidP="00001D73">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en-US"/>
        </w:rPr>
        <w:t>Zang L. Nanoparticles in the diagnosis and treatment of coronary artery diseases under sports rehabilitation intervention. Ferroelectrics. 2021;580(1):283- 297. doi: 10.1080/00150193.2021.1902781.</w:t>
      </w:r>
    </w:p>
    <w:p w14:paraId="63B8C4F1" w14:textId="77777777" w:rsidR="002A2B85" w:rsidRPr="00001D73" w:rsidRDefault="002A2B85" w:rsidP="00001D73">
      <w:pPr>
        <w:pStyle w:val="a6"/>
        <w:widowControl w:val="0"/>
        <w:numPr>
          <w:ilvl w:val="0"/>
          <w:numId w:val="39"/>
        </w:numPr>
        <w:tabs>
          <w:tab w:val="left" w:pos="567"/>
        </w:tabs>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en-US"/>
        </w:rPr>
        <w:t xml:space="preserve">Board Review in Preventive Medicine and Public Health. </w:t>
      </w:r>
      <w:r w:rsidRPr="00001D73">
        <w:rPr>
          <w:rFonts w:ascii="Times New Roman" w:hAnsi="Times New Roman"/>
          <w:sz w:val="28"/>
          <w:szCs w:val="28"/>
        </w:rPr>
        <w:t>Gregory Schwaid. - ELSEVIER., 2017. – 450 p.</w:t>
      </w:r>
    </w:p>
    <w:p w14:paraId="42683608" w14:textId="77777777" w:rsidR="002A2B85" w:rsidRPr="00001D73" w:rsidRDefault="002A2B85" w:rsidP="00001D73">
      <w:pPr>
        <w:pStyle w:val="a6"/>
        <w:widowControl w:val="0"/>
        <w:numPr>
          <w:ilvl w:val="0"/>
          <w:numId w:val="39"/>
        </w:numPr>
        <w:spacing w:after="0" w:line="240" w:lineRule="auto"/>
        <w:ind w:left="426" w:hanging="426"/>
        <w:jc w:val="both"/>
        <w:rPr>
          <w:rFonts w:ascii="Times New Roman" w:hAnsi="Times New Roman"/>
          <w:bCs/>
          <w:sz w:val="28"/>
          <w:szCs w:val="28"/>
          <w:lang w:val="en-US"/>
        </w:rPr>
      </w:pPr>
      <w:r w:rsidRPr="00001D73">
        <w:rPr>
          <w:rFonts w:ascii="Times New Roman" w:hAnsi="Times New Roman"/>
          <w:bCs/>
          <w:sz w:val="28"/>
          <w:szCs w:val="28"/>
          <w:lang w:val="en-US"/>
        </w:rPr>
        <w:t xml:space="preserve">Oxford Handbook of Public Health Practice, </w:t>
      </w:r>
      <w:r w:rsidRPr="00001D73">
        <w:rPr>
          <w:rFonts w:ascii="Times New Roman" w:hAnsi="Times New Roman"/>
          <w:sz w:val="28"/>
          <w:szCs w:val="28"/>
          <w:lang w:val="en-US"/>
        </w:rPr>
        <w:t xml:space="preserve">Fourth Edition. </w:t>
      </w:r>
      <w:r w:rsidRPr="00001D73">
        <w:rPr>
          <w:rFonts w:ascii="Times New Roman" w:hAnsi="Times New Roman"/>
          <w:bCs/>
          <w:sz w:val="28"/>
          <w:szCs w:val="28"/>
          <w:lang w:val="en-US"/>
        </w:rPr>
        <w:t>Charles Guest, Walter Ricciardi, Ichiro Kawachi, Iain Lang. – Oxford University Press, 2012. – 656 p.</w:t>
      </w:r>
    </w:p>
    <w:p w14:paraId="32EDA61A" w14:textId="77777777" w:rsidR="002A2B85" w:rsidRPr="00001D73" w:rsidRDefault="002A2B85" w:rsidP="00001D73">
      <w:pPr>
        <w:pStyle w:val="a6"/>
        <w:widowControl w:val="0"/>
        <w:numPr>
          <w:ilvl w:val="0"/>
          <w:numId w:val="39"/>
        </w:numPr>
        <w:tabs>
          <w:tab w:val="left" w:pos="567"/>
        </w:tabs>
        <w:autoSpaceDE w:val="0"/>
        <w:autoSpaceDN w:val="0"/>
        <w:adjustRightInd w:val="0"/>
        <w:spacing w:after="0" w:line="240" w:lineRule="auto"/>
        <w:ind w:left="426" w:hanging="426"/>
        <w:jc w:val="both"/>
        <w:rPr>
          <w:rFonts w:ascii="Times New Roman" w:hAnsi="Times New Roman"/>
          <w:sz w:val="28"/>
          <w:szCs w:val="28"/>
          <w:lang w:val="en-US"/>
        </w:rPr>
      </w:pPr>
      <w:r w:rsidRPr="00001D73">
        <w:rPr>
          <w:rFonts w:ascii="Times New Roman" w:hAnsi="Times New Roman"/>
          <w:sz w:val="28"/>
          <w:szCs w:val="28"/>
          <w:lang w:val="en-US"/>
        </w:rPr>
        <w:t>Health economics: textbook. – Vinnytsia: Nova Knyga, 2010. – 112 p.</w:t>
      </w:r>
    </w:p>
    <w:p w14:paraId="0C161D2F" w14:textId="77777777" w:rsidR="00D96928" w:rsidRPr="00001D73" w:rsidRDefault="00D96928" w:rsidP="00001D73">
      <w:pPr>
        <w:pStyle w:val="a6"/>
        <w:numPr>
          <w:ilvl w:val="0"/>
          <w:numId w:val="39"/>
        </w:numPr>
        <w:shd w:val="clear" w:color="auto" w:fill="FFFFFF"/>
        <w:spacing w:after="0" w:line="240" w:lineRule="auto"/>
        <w:ind w:left="426" w:hanging="426"/>
        <w:textAlignment w:val="baseline"/>
        <w:rPr>
          <w:rFonts w:ascii="Times New Roman" w:hAnsi="Times New Roman"/>
          <w:color w:val="161514"/>
          <w:sz w:val="28"/>
          <w:szCs w:val="28"/>
        </w:rPr>
      </w:pPr>
      <w:r w:rsidRPr="00001D73">
        <w:rPr>
          <w:rFonts w:ascii="Times New Roman" w:hAnsi="Times New Roman"/>
          <w:color w:val="161514"/>
          <w:sz w:val="28"/>
          <w:szCs w:val="28"/>
        </w:rPr>
        <w:t>Мухін В.М. Фізична реабілітація. – Видання друге, перероблене та доповнене. – Київ: Олімпійська література, 2005. –  248 с.</w:t>
      </w:r>
    </w:p>
    <w:p w14:paraId="476A442E" w14:textId="77777777" w:rsidR="00D96928" w:rsidRPr="00001D73" w:rsidRDefault="00D96928" w:rsidP="00001D73">
      <w:pPr>
        <w:pStyle w:val="a6"/>
        <w:numPr>
          <w:ilvl w:val="0"/>
          <w:numId w:val="39"/>
        </w:numPr>
        <w:shd w:val="clear" w:color="auto" w:fill="FFFFFF"/>
        <w:spacing w:after="0" w:line="240" w:lineRule="auto"/>
        <w:ind w:left="426" w:hanging="426"/>
        <w:textAlignment w:val="baseline"/>
        <w:rPr>
          <w:rFonts w:ascii="Times New Roman" w:hAnsi="Times New Roman"/>
          <w:color w:val="161514"/>
          <w:sz w:val="28"/>
          <w:szCs w:val="28"/>
        </w:rPr>
      </w:pPr>
      <w:r w:rsidRPr="00001D73">
        <w:rPr>
          <w:rFonts w:ascii="Times New Roman" w:hAnsi="Times New Roman"/>
          <w:color w:val="161514"/>
          <w:sz w:val="28"/>
          <w:szCs w:val="28"/>
        </w:rPr>
        <w:t>Основи реабілітації, фізіотерапії, лікувальної фізичної культури і масажу /За ред. В.В. Клапчука, О.С. Полянської. – Чернівці: Прут, 2006. – 208 с.</w:t>
      </w:r>
    </w:p>
    <w:p w14:paraId="52C663B7" w14:textId="77777777" w:rsidR="00D96928" w:rsidRPr="00001D73" w:rsidRDefault="00D96928" w:rsidP="00001D73">
      <w:pPr>
        <w:pStyle w:val="a6"/>
        <w:numPr>
          <w:ilvl w:val="0"/>
          <w:numId w:val="39"/>
        </w:numPr>
        <w:shd w:val="clear" w:color="auto" w:fill="FFFFFF"/>
        <w:spacing w:after="0" w:line="240" w:lineRule="auto"/>
        <w:ind w:left="426" w:hanging="426"/>
        <w:textAlignment w:val="baseline"/>
        <w:rPr>
          <w:rFonts w:ascii="Times New Roman" w:hAnsi="Times New Roman"/>
          <w:color w:val="161514"/>
          <w:sz w:val="28"/>
          <w:szCs w:val="28"/>
        </w:rPr>
      </w:pPr>
      <w:r w:rsidRPr="00001D73">
        <w:rPr>
          <w:rFonts w:ascii="Times New Roman" w:hAnsi="Times New Roman"/>
          <w:color w:val="161514"/>
          <w:sz w:val="28"/>
          <w:szCs w:val="28"/>
        </w:rPr>
        <w:lastRenderedPageBreak/>
        <w:t xml:space="preserve">Полянська О.С., Тащук </w:t>
      </w:r>
      <w:proofErr w:type="gramStart"/>
      <w:r w:rsidRPr="00001D73">
        <w:rPr>
          <w:rFonts w:ascii="Times New Roman" w:hAnsi="Times New Roman"/>
          <w:color w:val="161514"/>
          <w:sz w:val="28"/>
          <w:szCs w:val="28"/>
        </w:rPr>
        <w:t>В.К..</w:t>
      </w:r>
      <w:proofErr w:type="gramEnd"/>
      <w:r w:rsidRPr="00001D73">
        <w:rPr>
          <w:rFonts w:ascii="Times New Roman" w:hAnsi="Times New Roman"/>
          <w:color w:val="161514"/>
          <w:sz w:val="28"/>
          <w:szCs w:val="28"/>
        </w:rPr>
        <w:t xml:space="preserve"> Медична та соціальна реабілітація: Навчальний посібник. – Чернівці: Медакадемія, 2004. – 232с.</w:t>
      </w:r>
    </w:p>
    <w:p w14:paraId="5EC75216" w14:textId="77777777" w:rsidR="009E349F" w:rsidRPr="00FE0088" w:rsidRDefault="009E349F" w:rsidP="00001D73">
      <w:pPr>
        <w:pStyle w:val="a7"/>
        <w:numPr>
          <w:ilvl w:val="0"/>
          <w:numId w:val="39"/>
        </w:numPr>
        <w:ind w:left="426" w:hanging="426"/>
        <w:jc w:val="both"/>
        <w:rPr>
          <w:rFonts w:ascii="Times New Roman" w:hAnsi="Times New Roman"/>
          <w:sz w:val="28"/>
          <w:szCs w:val="28"/>
          <w:lang w:val="uk-UA"/>
        </w:rPr>
      </w:pPr>
      <w:r w:rsidRPr="00FE0088">
        <w:rPr>
          <w:rFonts w:ascii="Times New Roman" w:hAnsi="Times New Roman"/>
          <w:sz w:val="28"/>
          <w:szCs w:val="28"/>
          <w:lang w:val="uk-UA"/>
        </w:rPr>
        <w:t>DC Dutta's Textbook of Gynecology: Including Contraception Hiralal Konar</w:t>
      </w:r>
    </w:p>
    <w:p w14:paraId="1FA5106D" w14:textId="77777777" w:rsidR="009E349F" w:rsidRPr="00FE0088" w:rsidRDefault="009E349F" w:rsidP="00001D73">
      <w:pPr>
        <w:pStyle w:val="a7"/>
        <w:numPr>
          <w:ilvl w:val="0"/>
          <w:numId w:val="39"/>
        </w:numPr>
        <w:ind w:left="426" w:hanging="426"/>
        <w:jc w:val="both"/>
        <w:rPr>
          <w:rFonts w:ascii="Times New Roman" w:hAnsi="Times New Roman"/>
          <w:sz w:val="28"/>
          <w:szCs w:val="28"/>
          <w:lang w:val="uk-UA"/>
        </w:rPr>
      </w:pPr>
      <w:r w:rsidRPr="00FE0088">
        <w:rPr>
          <w:rFonts w:ascii="Times New Roman" w:hAnsi="Times New Roman"/>
          <w:sz w:val="28"/>
          <w:szCs w:val="28"/>
          <w:lang w:val="uk-UA"/>
        </w:rPr>
        <w:t>F. Gary Cunningham,Kenneth J. Leveno, Steven L.Bloom, Catherine Y. Spong, Jodi S. Dashe, Barbara L. Hoffman, Brian M. Casey. Williams Obstetrics, 25th Edition. 2017</w:t>
      </w:r>
    </w:p>
    <w:p w14:paraId="1A73F7CC" w14:textId="77777777" w:rsidR="009E349F" w:rsidRPr="00FE0088" w:rsidRDefault="009E349F" w:rsidP="00001D73">
      <w:pPr>
        <w:pStyle w:val="a7"/>
        <w:numPr>
          <w:ilvl w:val="0"/>
          <w:numId w:val="39"/>
        </w:numPr>
        <w:ind w:left="426" w:hanging="426"/>
        <w:jc w:val="both"/>
        <w:rPr>
          <w:rFonts w:ascii="Times New Roman" w:hAnsi="Times New Roman"/>
          <w:sz w:val="28"/>
          <w:szCs w:val="28"/>
          <w:lang w:val="uk-UA"/>
        </w:rPr>
      </w:pPr>
      <w:r w:rsidRPr="00FE0088">
        <w:rPr>
          <w:rFonts w:ascii="Times New Roman" w:hAnsi="Times New Roman"/>
          <w:sz w:val="28"/>
          <w:szCs w:val="28"/>
          <w:lang w:val="uk-UA"/>
        </w:rPr>
        <w:t>Essential Antenatal, Perinatal and Postpartum Care. WHO EURO, Copenhagen,2003</w:t>
      </w:r>
    </w:p>
    <w:p w14:paraId="6DF60A8C" w14:textId="77777777" w:rsidR="009E349F" w:rsidRPr="00FE0088" w:rsidRDefault="009E349F" w:rsidP="00001D73">
      <w:pPr>
        <w:pStyle w:val="a7"/>
        <w:numPr>
          <w:ilvl w:val="0"/>
          <w:numId w:val="39"/>
        </w:numPr>
        <w:ind w:left="426" w:hanging="426"/>
        <w:jc w:val="both"/>
        <w:rPr>
          <w:rFonts w:ascii="Times New Roman" w:hAnsi="Times New Roman"/>
          <w:sz w:val="28"/>
          <w:szCs w:val="28"/>
          <w:lang w:val="uk-UA"/>
        </w:rPr>
      </w:pPr>
      <w:r w:rsidRPr="00FE0088">
        <w:rPr>
          <w:rFonts w:ascii="Times New Roman" w:hAnsi="Times New Roman"/>
          <w:sz w:val="28"/>
          <w:szCs w:val="28"/>
          <w:lang w:val="uk-UA"/>
        </w:rPr>
        <w:t>Pregnancy, Childbirth, Postpartum and Newborn Care: A guide for essentialpractice. WHO, Geneva,2006</w:t>
      </w:r>
    </w:p>
    <w:p w14:paraId="12FF9AF7" w14:textId="77777777" w:rsidR="009E349F" w:rsidRPr="00FE0088" w:rsidRDefault="009E349F" w:rsidP="00001D73">
      <w:pPr>
        <w:pStyle w:val="a7"/>
        <w:numPr>
          <w:ilvl w:val="0"/>
          <w:numId w:val="39"/>
        </w:numPr>
        <w:ind w:left="426" w:hanging="426"/>
        <w:jc w:val="both"/>
        <w:rPr>
          <w:rFonts w:ascii="Times New Roman" w:hAnsi="Times New Roman"/>
          <w:sz w:val="28"/>
          <w:szCs w:val="28"/>
          <w:lang w:val="uk-UA"/>
        </w:rPr>
      </w:pPr>
      <w:r w:rsidRPr="00FE0088">
        <w:rPr>
          <w:rFonts w:ascii="Times New Roman" w:hAnsi="Times New Roman"/>
          <w:sz w:val="28"/>
          <w:szCs w:val="28"/>
          <w:lang w:val="uk-UA"/>
        </w:rPr>
        <w:t>Діючі «Клінічні протоколи» затверджені наказом МОЗ України з акушерства і гінекології</w:t>
      </w:r>
    </w:p>
    <w:p w14:paraId="72E8C42D" w14:textId="77777777" w:rsidR="009E349F" w:rsidRPr="00001D73" w:rsidRDefault="009E349F" w:rsidP="00001D73">
      <w:pPr>
        <w:pStyle w:val="a6"/>
        <w:numPr>
          <w:ilvl w:val="0"/>
          <w:numId w:val="39"/>
        </w:numPr>
        <w:spacing w:after="0" w:line="240" w:lineRule="auto"/>
        <w:ind w:left="426" w:hanging="426"/>
        <w:jc w:val="both"/>
        <w:rPr>
          <w:rFonts w:ascii="Times New Roman" w:hAnsi="Times New Roman"/>
          <w:sz w:val="28"/>
          <w:szCs w:val="28"/>
        </w:rPr>
      </w:pPr>
      <w:r w:rsidRPr="00001D73">
        <w:rPr>
          <w:rFonts w:ascii="Times New Roman" w:hAnsi="Times New Roman"/>
          <w:sz w:val="28"/>
          <w:szCs w:val="28"/>
        </w:rPr>
        <w:t xml:space="preserve">Владимиров О.А. Рухові режими і комплекси ЛФК для вагітних жінок: Метод. рекомендації / О.А. Владимиров, Н.І. Тофан, С.К. Клименко. - К., 2004. - 31 с. </w:t>
      </w:r>
    </w:p>
    <w:p w14:paraId="66BAF95E" w14:textId="77777777" w:rsidR="009E349F" w:rsidRPr="00001D73" w:rsidRDefault="009E349F" w:rsidP="00001D73">
      <w:pPr>
        <w:pStyle w:val="a6"/>
        <w:numPr>
          <w:ilvl w:val="0"/>
          <w:numId w:val="39"/>
        </w:numPr>
        <w:spacing w:after="0" w:line="240" w:lineRule="auto"/>
        <w:ind w:left="426" w:hanging="426"/>
        <w:jc w:val="both"/>
        <w:rPr>
          <w:rFonts w:ascii="Times New Roman" w:hAnsi="Times New Roman"/>
          <w:sz w:val="28"/>
          <w:szCs w:val="28"/>
        </w:rPr>
      </w:pPr>
      <w:r w:rsidRPr="00001D73">
        <w:rPr>
          <w:rFonts w:ascii="Times New Roman" w:hAnsi="Times New Roman"/>
          <w:sz w:val="28"/>
          <w:szCs w:val="28"/>
          <w:lang w:val="uk-UA"/>
        </w:rPr>
        <w:t xml:space="preserve">Грищенко В.І. Фізична і психопрофілактична підготовка вагітних до пологів та фізична реабілітація жінок після пологів. </w:t>
      </w:r>
      <w:r w:rsidRPr="00001D73">
        <w:rPr>
          <w:rFonts w:ascii="Times New Roman" w:hAnsi="Times New Roman"/>
          <w:sz w:val="28"/>
          <w:szCs w:val="28"/>
        </w:rPr>
        <w:t xml:space="preserve">Навч. посіб. / В. І. Грищенко, Ю. С. Паращук, Т. С. Ейям-Бердиєва. - Х.: Ексклюзив, </w:t>
      </w:r>
      <w:proofErr w:type="gramStart"/>
      <w:r w:rsidRPr="00001D73">
        <w:rPr>
          <w:rFonts w:ascii="Times New Roman" w:hAnsi="Times New Roman"/>
          <w:sz w:val="28"/>
          <w:szCs w:val="28"/>
        </w:rPr>
        <w:t>2003.-</w:t>
      </w:r>
      <w:proofErr w:type="gramEnd"/>
      <w:r w:rsidRPr="00001D73">
        <w:rPr>
          <w:rFonts w:ascii="Times New Roman" w:hAnsi="Times New Roman"/>
          <w:sz w:val="28"/>
          <w:szCs w:val="28"/>
        </w:rPr>
        <w:t xml:space="preserve"> 110 с. </w:t>
      </w:r>
    </w:p>
    <w:p w14:paraId="0B32EFEF" w14:textId="77777777" w:rsidR="009E349F" w:rsidRPr="00001D73" w:rsidRDefault="009E349F" w:rsidP="00001D73">
      <w:pPr>
        <w:pStyle w:val="a6"/>
        <w:numPr>
          <w:ilvl w:val="0"/>
          <w:numId w:val="39"/>
        </w:numPr>
        <w:shd w:val="clear" w:color="auto" w:fill="FFFFFF"/>
        <w:spacing w:after="0" w:line="240" w:lineRule="auto"/>
        <w:ind w:left="426" w:hanging="426"/>
        <w:textAlignment w:val="baseline"/>
        <w:rPr>
          <w:rFonts w:ascii="Times New Roman" w:hAnsi="Times New Roman"/>
          <w:color w:val="161514"/>
          <w:sz w:val="28"/>
          <w:szCs w:val="28"/>
        </w:rPr>
      </w:pPr>
      <w:r w:rsidRPr="00001D73">
        <w:rPr>
          <w:rFonts w:ascii="Times New Roman" w:hAnsi="Times New Roman"/>
          <w:color w:val="161514"/>
          <w:sz w:val="28"/>
          <w:szCs w:val="28"/>
        </w:rPr>
        <w:t>Мурза В.П. Фізична реабілітація. Навчальний посібник. – К.: «Олан», 2004. – 559 с.</w:t>
      </w:r>
    </w:p>
    <w:p w14:paraId="3C2B64DD" w14:textId="77777777" w:rsidR="009E349F" w:rsidRPr="00001D73" w:rsidRDefault="009E349F" w:rsidP="00001D73">
      <w:pPr>
        <w:pStyle w:val="a6"/>
        <w:numPr>
          <w:ilvl w:val="0"/>
          <w:numId w:val="39"/>
        </w:numPr>
        <w:shd w:val="clear" w:color="auto" w:fill="FFFFFF"/>
        <w:spacing w:after="0" w:line="240" w:lineRule="auto"/>
        <w:ind w:left="426" w:hanging="426"/>
        <w:textAlignment w:val="baseline"/>
        <w:rPr>
          <w:rFonts w:ascii="Times New Roman" w:hAnsi="Times New Roman"/>
          <w:color w:val="161514"/>
          <w:sz w:val="28"/>
          <w:szCs w:val="28"/>
        </w:rPr>
      </w:pPr>
      <w:r w:rsidRPr="00001D73">
        <w:rPr>
          <w:rFonts w:ascii="Times New Roman" w:hAnsi="Times New Roman"/>
          <w:color w:val="161514"/>
          <w:sz w:val="28"/>
          <w:szCs w:val="28"/>
        </w:rPr>
        <w:t>Мухін В.М. Фізична реабілітація. – К.: Олімпійська література, 2000. – 424 с.</w:t>
      </w:r>
    </w:p>
    <w:p w14:paraId="0B327F6F" w14:textId="6F07F8C0" w:rsidR="007B4F0D" w:rsidRPr="001D7B50" w:rsidRDefault="009E349F" w:rsidP="001D7B50">
      <w:pPr>
        <w:pStyle w:val="a6"/>
        <w:numPr>
          <w:ilvl w:val="0"/>
          <w:numId w:val="39"/>
        </w:numPr>
        <w:autoSpaceDE w:val="0"/>
        <w:autoSpaceDN w:val="0"/>
        <w:adjustRightInd w:val="0"/>
        <w:spacing w:after="0" w:line="240" w:lineRule="auto"/>
        <w:ind w:left="426" w:hanging="426"/>
        <w:jc w:val="both"/>
        <w:rPr>
          <w:rFonts w:ascii="Times New Roman" w:hAnsi="Times New Roman"/>
          <w:sz w:val="28"/>
          <w:szCs w:val="28"/>
        </w:rPr>
      </w:pPr>
      <w:r w:rsidRPr="00001D73">
        <w:rPr>
          <w:rFonts w:ascii="Times New Roman" w:hAnsi="Times New Roman"/>
          <w:color w:val="161514"/>
          <w:sz w:val="28"/>
          <w:szCs w:val="28"/>
        </w:rPr>
        <w:t>Лікувальна фізична культура. Підручник/ В.С. Соколовський, Н.О. Романова, О.П. Юшковська. – Одесса: Одес. держ. мед. ун-т, 2005. – 234 с.</w:t>
      </w:r>
    </w:p>
    <w:p w14:paraId="2B4F749B" w14:textId="77777777" w:rsidR="007B4F0D" w:rsidRPr="007B4F0D" w:rsidRDefault="007B4F0D" w:rsidP="004F4B65">
      <w:pPr>
        <w:pStyle w:val="22"/>
        <w:rPr>
          <w:rFonts w:ascii="Times New Roman" w:hAnsi="Times New Roman"/>
          <w:sz w:val="28"/>
          <w:szCs w:val="28"/>
        </w:rPr>
      </w:pPr>
      <w:r w:rsidRPr="007B4F0D">
        <w:rPr>
          <w:rFonts w:ascii="Times New Roman" w:hAnsi="Times New Roman"/>
          <w:sz w:val="28"/>
          <w:szCs w:val="28"/>
        </w:rPr>
        <w:t>ІНФОРМАЦІЙНІ РЕСУРСИ</w:t>
      </w:r>
    </w:p>
    <w:p w14:paraId="22392964" w14:textId="77777777" w:rsidR="007B4F0D" w:rsidRPr="00D16B17" w:rsidRDefault="007B4F0D" w:rsidP="004F4B65">
      <w:pPr>
        <w:spacing w:after="0" w:line="240" w:lineRule="auto"/>
        <w:jc w:val="center"/>
        <w:rPr>
          <w:rFonts w:ascii="Times New Roman" w:hAnsi="Times New Roman"/>
          <w:iCs/>
          <w:sz w:val="28"/>
          <w:szCs w:val="28"/>
          <w:highlight w:val="yellow"/>
          <w:lang w:val="uk-UA"/>
        </w:rPr>
      </w:pPr>
    </w:p>
    <w:p w14:paraId="05F594F5" w14:textId="71DD5FF6" w:rsidR="007B4F0D" w:rsidRPr="00D16B17" w:rsidRDefault="007B4F0D" w:rsidP="004F4B65">
      <w:pPr>
        <w:spacing w:after="0" w:line="240" w:lineRule="auto"/>
        <w:ind w:firstLine="700"/>
        <w:jc w:val="both"/>
        <w:rPr>
          <w:rFonts w:ascii="Times New Roman" w:hAnsi="Times New Roman"/>
          <w:iCs/>
          <w:sz w:val="28"/>
          <w:szCs w:val="28"/>
          <w:lang w:val="uk-UA"/>
        </w:rPr>
      </w:pPr>
      <w:r w:rsidRPr="00D16B17">
        <w:rPr>
          <w:rFonts w:ascii="Times New Roman" w:hAnsi="Times New Roman"/>
          <w:iCs/>
          <w:sz w:val="28"/>
          <w:szCs w:val="28"/>
          <w:lang w:val="uk-UA"/>
        </w:rPr>
        <w:t xml:space="preserve">До інформаційних ресурсів курсу </w:t>
      </w:r>
      <w:r w:rsidR="00A26817">
        <w:rPr>
          <w:rFonts w:ascii="Times New Roman" w:hAnsi="Times New Roman"/>
          <w:iCs/>
          <w:sz w:val="28"/>
          <w:szCs w:val="28"/>
          <w:lang w:val="uk-UA"/>
        </w:rPr>
        <w:t>«</w:t>
      </w:r>
      <w:r w:rsidR="001306F2">
        <w:rPr>
          <w:rFonts w:ascii="Times New Roman" w:hAnsi="Times New Roman"/>
          <w:iCs/>
          <w:sz w:val="28"/>
          <w:szCs w:val="28"/>
          <w:lang w:val="uk-UA"/>
        </w:rPr>
        <w:t>Медична та</w:t>
      </w:r>
      <w:r w:rsidRPr="007B4F0D">
        <w:rPr>
          <w:rFonts w:ascii="Times New Roman" w:hAnsi="Times New Roman"/>
          <w:iCs/>
          <w:sz w:val="28"/>
          <w:szCs w:val="28"/>
          <w:lang w:val="uk-UA"/>
        </w:rPr>
        <w:t xml:space="preserve"> соціальн</w:t>
      </w:r>
      <w:r w:rsidR="001306F2">
        <w:rPr>
          <w:rFonts w:ascii="Times New Roman" w:hAnsi="Times New Roman"/>
          <w:iCs/>
          <w:sz w:val="28"/>
          <w:szCs w:val="28"/>
          <w:lang w:val="uk-UA"/>
        </w:rPr>
        <w:t>а</w:t>
      </w:r>
      <w:r w:rsidRPr="007B4F0D">
        <w:rPr>
          <w:rFonts w:ascii="Times New Roman" w:hAnsi="Times New Roman"/>
          <w:iCs/>
          <w:sz w:val="28"/>
          <w:szCs w:val="28"/>
          <w:lang w:val="uk-UA"/>
        </w:rPr>
        <w:t xml:space="preserve"> реабілітаці</w:t>
      </w:r>
      <w:r w:rsidR="001306F2">
        <w:rPr>
          <w:rFonts w:ascii="Times New Roman" w:hAnsi="Times New Roman"/>
          <w:iCs/>
          <w:sz w:val="28"/>
          <w:szCs w:val="28"/>
          <w:lang w:val="uk-UA"/>
        </w:rPr>
        <w:t>я</w:t>
      </w:r>
      <w:r w:rsidR="00A26817">
        <w:rPr>
          <w:rFonts w:ascii="Times New Roman" w:hAnsi="Times New Roman"/>
          <w:iCs/>
          <w:sz w:val="28"/>
          <w:szCs w:val="28"/>
          <w:lang w:val="uk-UA"/>
        </w:rPr>
        <w:t>»</w:t>
      </w:r>
      <w:r w:rsidRPr="00D16B17">
        <w:rPr>
          <w:rFonts w:ascii="Times New Roman" w:hAnsi="Times New Roman"/>
          <w:iCs/>
          <w:sz w:val="28"/>
          <w:szCs w:val="28"/>
          <w:lang w:val="uk-UA"/>
        </w:rPr>
        <w:t xml:space="preserve">, окрім зазначеної літератури відносяться матеріали </w:t>
      </w:r>
      <w:r w:rsidRPr="00D16B17">
        <w:rPr>
          <w:rFonts w:ascii="Times New Roman" w:hAnsi="Times New Roman"/>
          <w:iCs/>
          <w:caps/>
          <w:sz w:val="28"/>
          <w:szCs w:val="28"/>
          <w:lang w:val="uk-UA"/>
        </w:rPr>
        <w:t>і</w:t>
      </w:r>
      <w:r w:rsidRPr="00D16B17">
        <w:rPr>
          <w:rFonts w:ascii="Times New Roman" w:hAnsi="Times New Roman"/>
          <w:iCs/>
          <w:sz w:val="28"/>
          <w:szCs w:val="28"/>
          <w:lang w:val="uk-UA"/>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14:paraId="45B541F9" w14:textId="77777777" w:rsidR="00A26817" w:rsidRPr="007B4F0D" w:rsidRDefault="00A26817" w:rsidP="004F4B65">
      <w:pPr>
        <w:spacing w:after="0" w:line="240" w:lineRule="auto"/>
        <w:ind w:firstLine="700"/>
        <w:jc w:val="both"/>
        <w:rPr>
          <w:rFonts w:ascii="Times New Roman" w:hAnsi="Times New Roman"/>
          <w:iCs/>
          <w:sz w:val="28"/>
          <w:szCs w:val="28"/>
          <w:lang w:val="uk-UA"/>
        </w:rPr>
      </w:pPr>
    </w:p>
    <w:p w14:paraId="39603440" w14:textId="77777777" w:rsidR="007B4F0D" w:rsidRPr="007B4F0D" w:rsidRDefault="007B4F0D" w:rsidP="00001D73">
      <w:pPr>
        <w:numPr>
          <w:ilvl w:val="0"/>
          <w:numId w:val="2"/>
        </w:numPr>
        <w:autoSpaceDE w:val="0"/>
        <w:autoSpaceDN w:val="0"/>
        <w:adjustRightInd w:val="0"/>
        <w:spacing w:after="0" w:line="240" w:lineRule="auto"/>
        <w:jc w:val="both"/>
        <w:rPr>
          <w:rFonts w:ascii="Times New Roman" w:hAnsi="Times New Roman"/>
          <w:color w:val="000000"/>
          <w:sz w:val="28"/>
          <w:szCs w:val="28"/>
        </w:rPr>
      </w:pPr>
      <w:r w:rsidRPr="007B4F0D">
        <w:rPr>
          <w:rFonts w:ascii="Times New Roman" w:hAnsi="Times New Roman"/>
          <w:color w:val="000000"/>
          <w:sz w:val="28"/>
          <w:szCs w:val="28"/>
          <w:lang w:val="uk-UA"/>
        </w:rPr>
        <w:t>Закон України в</w:t>
      </w:r>
      <w:r w:rsidRPr="007B4F0D">
        <w:rPr>
          <w:rFonts w:ascii="Times New Roman" w:hAnsi="Times New Roman"/>
          <w:color w:val="000000"/>
          <w:sz w:val="28"/>
          <w:szCs w:val="28"/>
        </w:rPr>
        <w:t>i</w:t>
      </w:r>
      <w:r w:rsidRPr="007B4F0D">
        <w:rPr>
          <w:rFonts w:ascii="Times New Roman" w:hAnsi="Times New Roman"/>
          <w:color w:val="000000"/>
          <w:sz w:val="28"/>
          <w:szCs w:val="28"/>
          <w:lang w:val="uk-UA"/>
        </w:rPr>
        <w:t>д 06.10.2005 № 2961-</w:t>
      </w:r>
      <w:r w:rsidRPr="007B4F0D">
        <w:rPr>
          <w:rFonts w:ascii="Times New Roman" w:hAnsi="Times New Roman"/>
          <w:color w:val="000000"/>
          <w:sz w:val="28"/>
          <w:szCs w:val="28"/>
        </w:rPr>
        <w:t>IV</w:t>
      </w:r>
      <w:r w:rsidRPr="007B4F0D">
        <w:rPr>
          <w:rFonts w:ascii="Times New Roman" w:hAnsi="Times New Roman"/>
          <w:color w:val="000000"/>
          <w:sz w:val="28"/>
          <w:szCs w:val="28"/>
          <w:lang w:val="uk-UA"/>
        </w:rPr>
        <w:t xml:space="preserve"> «Про реабілітацію інвалідів в Україні» [Електронний ресурс] // Сайт Верховної Ради України. </w:t>
      </w:r>
      <w:r w:rsidRPr="007B4F0D">
        <w:rPr>
          <w:rFonts w:ascii="Times New Roman" w:hAnsi="Times New Roman"/>
          <w:color w:val="000000"/>
          <w:sz w:val="28"/>
          <w:szCs w:val="28"/>
        </w:rPr>
        <w:t xml:space="preserve">Режим доступу: http://zakon1.rada.gov.ua/cgi-bin/laws/ </w:t>
      </w:r>
      <w:proofErr w:type="gramStart"/>
      <w:r w:rsidRPr="007B4F0D">
        <w:rPr>
          <w:rFonts w:ascii="Times New Roman" w:hAnsi="Times New Roman"/>
          <w:color w:val="000000"/>
          <w:sz w:val="28"/>
          <w:szCs w:val="28"/>
        </w:rPr>
        <w:t>main.cgi?nreg</w:t>
      </w:r>
      <w:proofErr w:type="gramEnd"/>
      <w:r w:rsidRPr="007B4F0D">
        <w:rPr>
          <w:rFonts w:ascii="Times New Roman" w:hAnsi="Times New Roman"/>
          <w:color w:val="000000"/>
          <w:sz w:val="28"/>
          <w:szCs w:val="28"/>
        </w:rPr>
        <w:t xml:space="preserve">=2961-15 </w:t>
      </w:r>
    </w:p>
    <w:p w14:paraId="3AC14C66" w14:textId="77777777" w:rsidR="007B4F0D" w:rsidRPr="007B4F0D" w:rsidRDefault="007B4F0D" w:rsidP="00001D73">
      <w:pPr>
        <w:numPr>
          <w:ilvl w:val="0"/>
          <w:numId w:val="2"/>
        </w:numPr>
        <w:autoSpaceDE w:val="0"/>
        <w:autoSpaceDN w:val="0"/>
        <w:adjustRightInd w:val="0"/>
        <w:spacing w:after="0" w:line="240" w:lineRule="auto"/>
        <w:jc w:val="both"/>
        <w:rPr>
          <w:rFonts w:ascii="Times New Roman" w:hAnsi="Times New Roman"/>
          <w:color w:val="000000"/>
          <w:sz w:val="28"/>
          <w:szCs w:val="28"/>
          <w:lang w:val="uk-UA"/>
        </w:rPr>
      </w:pPr>
      <w:r w:rsidRPr="007B4F0D">
        <w:rPr>
          <w:rFonts w:ascii="Times New Roman" w:hAnsi="Times New Roman"/>
          <w:color w:val="000000"/>
          <w:sz w:val="28"/>
          <w:szCs w:val="28"/>
        </w:rPr>
        <w:t xml:space="preserve">Закон України Закон вiд 21.03.1991 № 875-XII «Про основи соціальної захищеності інвалідів в Україні» </w:t>
      </w:r>
      <w:proofErr w:type="gramStart"/>
      <w:r w:rsidRPr="007B4F0D">
        <w:rPr>
          <w:rFonts w:ascii="Times New Roman" w:hAnsi="Times New Roman"/>
          <w:color w:val="000000"/>
          <w:sz w:val="28"/>
          <w:szCs w:val="28"/>
        </w:rPr>
        <w:t>[ Електронний</w:t>
      </w:r>
      <w:proofErr w:type="gramEnd"/>
      <w:r w:rsidRPr="007B4F0D">
        <w:rPr>
          <w:rFonts w:ascii="Times New Roman" w:hAnsi="Times New Roman"/>
          <w:color w:val="000000"/>
          <w:sz w:val="28"/>
          <w:szCs w:val="28"/>
        </w:rPr>
        <w:t xml:space="preserve"> ресурс ] // Сайт Верховної Ради України. Режим доступу: http://zakon. </w:t>
      </w:r>
      <w:proofErr w:type="gramStart"/>
      <w:r w:rsidRPr="007B4F0D">
        <w:rPr>
          <w:rFonts w:ascii="Times New Roman" w:hAnsi="Times New Roman"/>
          <w:color w:val="000000"/>
          <w:sz w:val="28"/>
          <w:szCs w:val="28"/>
        </w:rPr>
        <w:t>rada.gov.ua/cgi-bin/laws/main.cgi?nreg</w:t>
      </w:r>
      <w:proofErr w:type="gramEnd"/>
      <w:r w:rsidRPr="007B4F0D">
        <w:rPr>
          <w:rFonts w:ascii="Times New Roman" w:hAnsi="Times New Roman"/>
          <w:color w:val="000000"/>
          <w:sz w:val="28"/>
          <w:szCs w:val="28"/>
        </w:rPr>
        <w:t xml:space="preserve">=875-12 </w:t>
      </w:r>
    </w:p>
    <w:p w14:paraId="249CB408" w14:textId="77777777" w:rsidR="007B4F0D" w:rsidRPr="007B4F0D" w:rsidRDefault="007B4F0D" w:rsidP="00001D73">
      <w:pPr>
        <w:numPr>
          <w:ilvl w:val="0"/>
          <w:numId w:val="2"/>
        </w:numPr>
        <w:autoSpaceDE w:val="0"/>
        <w:autoSpaceDN w:val="0"/>
        <w:adjustRightInd w:val="0"/>
        <w:spacing w:after="0" w:line="240" w:lineRule="auto"/>
        <w:jc w:val="both"/>
        <w:rPr>
          <w:rFonts w:ascii="Times New Roman" w:hAnsi="Times New Roman"/>
          <w:color w:val="000000"/>
          <w:sz w:val="28"/>
          <w:szCs w:val="28"/>
          <w:lang w:val="uk-UA"/>
        </w:rPr>
      </w:pPr>
      <w:r w:rsidRPr="007B4F0D">
        <w:rPr>
          <w:rFonts w:ascii="Times New Roman" w:hAnsi="Times New Roman"/>
          <w:color w:val="000000"/>
          <w:sz w:val="28"/>
          <w:szCs w:val="28"/>
          <w:lang w:val="uk-UA"/>
        </w:rPr>
        <w:t xml:space="preserve">Херсонський обласний центр комплексної реабілітації дітей з інвалідністю Херсонської обласної ради. - </w:t>
      </w:r>
      <w:r w:rsidRPr="007B4F0D">
        <w:rPr>
          <w:rFonts w:ascii="Times New Roman" w:hAnsi="Times New Roman"/>
          <w:color w:val="000000"/>
          <w:sz w:val="28"/>
          <w:szCs w:val="28"/>
        </w:rPr>
        <w:t>Режим доступу:</w:t>
      </w:r>
      <w:r w:rsidRPr="007B4F0D">
        <w:rPr>
          <w:rFonts w:ascii="Times New Roman" w:hAnsi="Times New Roman"/>
          <w:color w:val="000000"/>
          <w:sz w:val="28"/>
          <w:szCs w:val="28"/>
          <w:lang w:val="uk-UA"/>
        </w:rPr>
        <w:t xml:space="preserve"> https://corr.ks.ua/rehabcentre.htm.</w:t>
      </w:r>
    </w:p>
    <w:p w14:paraId="2AB35B9E" w14:textId="77777777" w:rsidR="007B4F0D" w:rsidRPr="007B4F0D" w:rsidRDefault="007B4F0D" w:rsidP="00001D73">
      <w:pPr>
        <w:numPr>
          <w:ilvl w:val="0"/>
          <w:numId w:val="2"/>
        </w:numPr>
        <w:autoSpaceDE w:val="0"/>
        <w:autoSpaceDN w:val="0"/>
        <w:adjustRightInd w:val="0"/>
        <w:spacing w:after="0" w:line="240" w:lineRule="auto"/>
        <w:jc w:val="both"/>
        <w:rPr>
          <w:rFonts w:ascii="Times New Roman" w:hAnsi="Times New Roman"/>
          <w:color w:val="000000"/>
          <w:sz w:val="28"/>
          <w:szCs w:val="28"/>
          <w:lang w:val="uk-UA"/>
        </w:rPr>
      </w:pPr>
      <w:r w:rsidRPr="007B4F0D">
        <w:rPr>
          <w:rFonts w:ascii="Times New Roman" w:hAnsi="Times New Roman"/>
          <w:color w:val="000000"/>
          <w:sz w:val="28"/>
          <w:szCs w:val="28"/>
          <w:lang w:val="uk-UA"/>
        </w:rPr>
        <w:lastRenderedPageBreak/>
        <w:t xml:space="preserve">Національна асамблея інвалідів України. - </w:t>
      </w:r>
      <w:r w:rsidRPr="007B4F0D">
        <w:rPr>
          <w:rFonts w:ascii="Times New Roman" w:hAnsi="Times New Roman"/>
          <w:color w:val="000000"/>
          <w:sz w:val="28"/>
          <w:szCs w:val="28"/>
        </w:rPr>
        <w:t>Режим доступу:</w:t>
      </w:r>
      <w:r w:rsidRPr="007B4F0D">
        <w:rPr>
          <w:rFonts w:ascii="Times New Roman" w:hAnsi="Times New Roman"/>
          <w:color w:val="000000"/>
          <w:sz w:val="28"/>
          <w:szCs w:val="28"/>
          <w:lang w:val="uk-UA"/>
        </w:rPr>
        <w:t xml:space="preserve"> </w:t>
      </w:r>
      <w:hyperlink r:id="rId16" w:history="1">
        <w:r w:rsidRPr="007B4F0D">
          <w:rPr>
            <w:rStyle w:val="a5"/>
            <w:rFonts w:ascii="Times New Roman" w:hAnsi="Times New Roman"/>
            <w:sz w:val="28"/>
            <w:szCs w:val="28"/>
            <w:lang w:val="uk-UA"/>
          </w:rPr>
          <w:t>http://naiu.org.ua/</w:t>
        </w:r>
      </w:hyperlink>
      <w:r w:rsidRPr="007B4F0D">
        <w:rPr>
          <w:rFonts w:ascii="Times New Roman" w:hAnsi="Times New Roman"/>
          <w:sz w:val="28"/>
          <w:szCs w:val="28"/>
          <w:lang w:val="uk-UA"/>
        </w:rPr>
        <w:t xml:space="preserve"> .</w:t>
      </w:r>
    </w:p>
    <w:p w14:paraId="3DCE8587" w14:textId="2A2C7404" w:rsidR="007B4F0D" w:rsidRPr="00A26817" w:rsidRDefault="00A1219C" w:rsidP="00001D73">
      <w:pPr>
        <w:numPr>
          <w:ilvl w:val="0"/>
          <w:numId w:val="2"/>
        </w:numPr>
        <w:autoSpaceDE w:val="0"/>
        <w:autoSpaceDN w:val="0"/>
        <w:adjustRightInd w:val="0"/>
        <w:spacing w:after="0" w:line="240" w:lineRule="auto"/>
        <w:jc w:val="both"/>
        <w:rPr>
          <w:rFonts w:ascii="Times New Roman" w:hAnsi="Times New Roman"/>
          <w:color w:val="000000"/>
          <w:sz w:val="28"/>
          <w:szCs w:val="28"/>
          <w:lang w:val="uk-UA"/>
        </w:rPr>
      </w:pPr>
      <w:hyperlink r:id="rId17" w:history="1">
        <w:r w:rsidR="007B4F0D" w:rsidRPr="007B4F0D">
          <w:rPr>
            <w:rStyle w:val="a5"/>
            <w:rFonts w:ascii="Times New Roman" w:hAnsi="Times New Roman"/>
            <w:sz w:val="28"/>
            <w:szCs w:val="28"/>
          </w:rPr>
          <w:t>www.paralympic.org</w:t>
        </w:r>
      </w:hyperlink>
      <w:r w:rsidR="007B4F0D" w:rsidRPr="007B4F0D">
        <w:rPr>
          <w:rFonts w:ascii="Times New Roman" w:hAnsi="Times New Roman"/>
          <w:sz w:val="28"/>
          <w:szCs w:val="28"/>
          <w:lang w:val="uk-UA"/>
        </w:rPr>
        <w:t xml:space="preserve"> </w:t>
      </w:r>
    </w:p>
    <w:p w14:paraId="6461FA6A" w14:textId="77777777" w:rsidR="00A26817" w:rsidRPr="009E126F" w:rsidRDefault="00A26817" w:rsidP="00001D73">
      <w:pPr>
        <w:pStyle w:val="22"/>
        <w:numPr>
          <w:ilvl w:val="0"/>
          <w:numId w:val="2"/>
        </w:numPr>
        <w:jc w:val="left"/>
        <w:rPr>
          <w:rFonts w:ascii="Times New Roman" w:hAnsi="Times New Roman"/>
          <w:b w:val="0"/>
          <w:sz w:val="28"/>
          <w:szCs w:val="28"/>
        </w:rPr>
      </w:pPr>
      <w:r w:rsidRPr="009E126F">
        <w:rPr>
          <w:rFonts w:ascii="Times New Roman" w:hAnsi="Times New Roman"/>
          <w:b w:val="0"/>
          <w:sz w:val="28"/>
          <w:szCs w:val="28"/>
        </w:rPr>
        <w:t>medscape.com</w:t>
      </w:r>
    </w:p>
    <w:p w14:paraId="1DD098C4" w14:textId="77777777" w:rsidR="00A26817" w:rsidRPr="009E126F" w:rsidRDefault="00A26817" w:rsidP="00001D73">
      <w:pPr>
        <w:pStyle w:val="22"/>
        <w:numPr>
          <w:ilvl w:val="0"/>
          <w:numId w:val="2"/>
        </w:numPr>
        <w:jc w:val="left"/>
        <w:rPr>
          <w:rFonts w:ascii="Times New Roman" w:hAnsi="Times New Roman"/>
          <w:b w:val="0"/>
          <w:sz w:val="28"/>
          <w:szCs w:val="28"/>
        </w:rPr>
      </w:pPr>
      <w:r w:rsidRPr="009E126F">
        <w:rPr>
          <w:rFonts w:ascii="Times New Roman" w:hAnsi="Times New Roman"/>
          <w:b w:val="0"/>
          <w:sz w:val="28"/>
          <w:szCs w:val="28"/>
        </w:rPr>
        <w:t>pubmed.gov</w:t>
      </w:r>
    </w:p>
    <w:p w14:paraId="66814C07" w14:textId="77777777" w:rsidR="00A26817" w:rsidRPr="009E126F" w:rsidRDefault="00A26817" w:rsidP="00001D73">
      <w:pPr>
        <w:pStyle w:val="22"/>
        <w:numPr>
          <w:ilvl w:val="0"/>
          <w:numId w:val="2"/>
        </w:numPr>
        <w:jc w:val="left"/>
        <w:rPr>
          <w:rFonts w:ascii="Times New Roman" w:hAnsi="Times New Roman"/>
          <w:b w:val="0"/>
          <w:sz w:val="28"/>
          <w:szCs w:val="28"/>
        </w:rPr>
      </w:pPr>
      <w:r w:rsidRPr="009E126F">
        <w:rPr>
          <w:rFonts w:ascii="Times New Roman" w:hAnsi="Times New Roman"/>
          <w:b w:val="0"/>
          <w:sz w:val="28"/>
          <w:szCs w:val="28"/>
        </w:rPr>
        <w:t>www.bookmed.com</w:t>
      </w:r>
    </w:p>
    <w:p w14:paraId="094E848F" w14:textId="77777777" w:rsidR="00A26817" w:rsidRPr="00A719B4" w:rsidRDefault="00A26817" w:rsidP="00001D73">
      <w:pPr>
        <w:pStyle w:val="a3"/>
        <w:widowControl/>
        <w:numPr>
          <w:ilvl w:val="0"/>
          <w:numId w:val="2"/>
        </w:numPr>
        <w:autoSpaceDE/>
        <w:autoSpaceDN/>
        <w:jc w:val="both"/>
      </w:pPr>
      <w:r w:rsidRPr="009E126F">
        <w:t xml:space="preserve">Центр тестування – база ліцензійних тестових завдань Крок – 1 </w:t>
      </w:r>
      <w:r w:rsidRPr="009E126F">
        <w:rPr>
          <w:lang w:val="en-US"/>
        </w:rPr>
        <w:t>htpp</w:t>
      </w:r>
      <w:r w:rsidRPr="009E126F">
        <w:t>://</w:t>
      </w:r>
      <w:r w:rsidRPr="009E126F">
        <w:rPr>
          <w:lang w:val="en-US"/>
        </w:rPr>
        <w:t>testcentr</w:t>
      </w:r>
      <w:r w:rsidRPr="009E126F">
        <w:t>.</w:t>
      </w:r>
      <w:r w:rsidRPr="009E126F">
        <w:rPr>
          <w:lang w:val="en-US"/>
        </w:rPr>
        <w:t>org</w:t>
      </w:r>
      <w:r w:rsidRPr="009E126F">
        <w:t>.</w:t>
      </w:r>
      <w:r w:rsidRPr="009E126F">
        <w:rPr>
          <w:lang w:val="en-US"/>
        </w:rPr>
        <w:t>ua</w:t>
      </w:r>
      <w:r w:rsidRPr="009E126F">
        <w:t xml:space="preserve">/ </w:t>
      </w:r>
    </w:p>
    <w:p w14:paraId="066B7B33" w14:textId="77777777" w:rsidR="00A26817" w:rsidRPr="007B4F0D" w:rsidRDefault="00A26817" w:rsidP="00A26817">
      <w:pPr>
        <w:autoSpaceDE w:val="0"/>
        <w:autoSpaceDN w:val="0"/>
        <w:adjustRightInd w:val="0"/>
        <w:spacing w:after="0" w:line="240" w:lineRule="auto"/>
        <w:ind w:left="720"/>
        <w:jc w:val="both"/>
        <w:rPr>
          <w:rFonts w:ascii="Times New Roman" w:hAnsi="Times New Roman"/>
          <w:color w:val="000000"/>
          <w:sz w:val="28"/>
          <w:szCs w:val="28"/>
          <w:lang w:val="uk-UA"/>
        </w:rPr>
      </w:pPr>
    </w:p>
    <w:p w14:paraId="36E570AC" w14:textId="77777777" w:rsidR="0072277A" w:rsidRPr="007B4F0D" w:rsidRDefault="0072277A" w:rsidP="004F4B65">
      <w:pPr>
        <w:spacing w:after="0" w:line="240" w:lineRule="auto"/>
        <w:rPr>
          <w:rFonts w:ascii="Times New Roman" w:hAnsi="Times New Roman"/>
          <w:b/>
          <w:iCs/>
          <w:sz w:val="28"/>
          <w:szCs w:val="28"/>
          <w:lang w:val="uk-UA"/>
        </w:rPr>
      </w:pPr>
    </w:p>
    <w:p w14:paraId="1B204E27" w14:textId="144D6066" w:rsidR="0028202E" w:rsidRDefault="0028202E" w:rsidP="004F4B65">
      <w:pPr>
        <w:spacing w:after="0" w:line="240" w:lineRule="auto"/>
        <w:jc w:val="center"/>
        <w:rPr>
          <w:rFonts w:ascii="Times New Roman" w:hAnsi="Times New Roman"/>
          <w:b/>
          <w:sz w:val="28"/>
          <w:szCs w:val="28"/>
          <w:u w:val="single"/>
          <w:lang w:val="uk-UA"/>
        </w:rPr>
      </w:pPr>
    </w:p>
    <w:sectPr w:rsidR="0028202E" w:rsidSect="002D736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ir Deco">
    <w:altName w:val="Courier New"/>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2A9E"/>
    <w:multiLevelType w:val="hybridMultilevel"/>
    <w:tmpl w:val="1F7E7888"/>
    <w:lvl w:ilvl="0" w:tplc="F544FA7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545671D"/>
    <w:multiLevelType w:val="hybridMultilevel"/>
    <w:tmpl w:val="E6529F9A"/>
    <w:lvl w:ilvl="0" w:tplc="2000000F">
      <w:start w:val="1"/>
      <w:numFmt w:val="decimal"/>
      <w:lvlText w:val="%1."/>
      <w:lvlJc w:val="left"/>
      <w:pPr>
        <w:ind w:left="720" w:hanging="360"/>
      </w:pPr>
    </w:lvl>
    <w:lvl w:ilvl="1" w:tplc="5D469AD6">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110A76"/>
    <w:multiLevelType w:val="hybridMultilevel"/>
    <w:tmpl w:val="4B8C918A"/>
    <w:lvl w:ilvl="0" w:tplc="F7981246">
      <w:start w:val="1"/>
      <w:numFmt w:val="decimal"/>
      <w:lvlText w:val="%1."/>
      <w:lvlJc w:val="left"/>
      <w:pPr>
        <w:ind w:left="1069" w:hanging="360"/>
      </w:pPr>
      <w:rPr>
        <w:rFonts w:hint="default"/>
        <w:b/>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133E5E73"/>
    <w:multiLevelType w:val="hybridMultilevel"/>
    <w:tmpl w:val="34D65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C37BBE"/>
    <w:multiLevelType w:val="hybridMultilevel"/>
    <w:tmpl w:val="E72ADC16"/>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5" w15:restartNumberingAfterBreak="0">
    <w:nsid w:val="17DC0AA0"/>
    <w:multiLevelType w:val="hybridMultilevel"/>
    <w:tmpl w:val="9B7C6A76"/>
    <w:lvl w:ilvl="0" w:tplc="2000000F">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6" w15:restartNumberingAfterBreak="0">
    <w:nsid w:val="1B751DCC"/>
    <w:multiLevelType w:val="hybridMultilevel"/>
    <w:tmpl w:val="AA38CBD8"/>
    <w:lvl w:ilvl="0" w:tplc="2000000F">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7" w15:restartNumberingAfterBreak="0">
    <w:nsid w:val="1CB340B9"/>
    <w:multiLevelType w:val="hybridMultilevel"/>
    <w:tmpl w:val="9650E0D0"/>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1D993FA5"/>
    <w:multiLevelType w:val="hybridMultilevel"/>
    <w:tmpl w:val="995E3C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E1307B9"/>
    <w:multiLevelType w:val="hybridMultilevel"/>
    <w:tmpl w:val="CED2D1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F523AF3"/>
    <w:multiLevelType w:val="hybridMultilevel"/>
    <w:tmpl w:val="3CE0CD26"/>
    <w:lvl w:ilvl="0" w:tplc="CD2CCB90">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1E238A"/>
    <w:multiLevelType w:val="hybridMultilevel"/>
    <w:tmpl w:val="EC2263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2E55ACF"/>
    <w:multiLevelType w:val="hybridMultilevel"/>
    <w:tmpl w:val="FC002DD2"/>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4" w15:restartNumberingAfterBreak="0">
    <w:nsid w:val="23484936"/>
    <w:multiLevelType w:val="hybridMultilevel"/>
    <w:tmpl w:val="B6CEB46E"/>
    <w:lvl w:ilvl="0" w:tplc="2000000F">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15" w15:restartNumberingAfterBreak="0">
    <w:nsid w:val="29CF3062"/>
    <w:multiLevelType w:val="hybridMultilevel"/>
    <w:tmpl w:val="9D94A7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D2A5C5A"/>
    <w:multiLevelType w:val="hybridMultilevel"/>
    <w:tmpl w:val="756ADBF4"/>
    <w:lvl w:ilvl="0" w:tplc="2000000F">
      <w:start w:val="1"/>
      <w:numFmt w:val="decimal"/>
      <w:lvlText w:val="%1."/>
      <w:lvlJc w:val="left"/>
      <w:pPr>
        <w:tabs>
          <w:tab w:val="num" w:pos="720"/>
        </w:tabs>
        <w:ind w:left="720" w:hanging="360"/>
      </w:pPr>
      <w:rPr>
        <w:rFonts w:hint="default"/>
      </w:rPr>
    </w:lvl>
    <w:lvl w:ilvl="1" w:tplc="AFC23E26" w:tentative="1">
      <w:start w:val="1"/>
      <w:numFmt w:val="bullet"/>
      <w:lvlText w:val="•"/>
      <w:lvlJc w:val="left"/>
      <w:pPr>
        <w:tabs>
          <w:tab w:val="num" w:pos="1440"/>
        </w:tabs>
        <w:ind w:left="1440" w:hanging="360"/>
      </w:pPr>
      <w:rPr>
        <w:rFonts w:ascii="Times New Roman" w:hAnsi="Times New Roman" w:hint="default"/>
      </w:rPr>
    </w:lvl>
    <w:lvl w:ilvl="2" w:tplc="896EDF72" w:tentative="1">
      <w:start w:val="1"/>
      <w:numFmt w:val="bullet"/>
      <w:lvlText w:val="•"/>
      <w:lvlJc w:val="left"/>
      <w:pPr>
        <w:tabs>
          <w:tab w:val="num" w:pos="2160"/>
        </w:tabs>
        <w:ind w:left="2160" w:hanging="360"/>
      </w:pPr>
      <w:rPr>
        <w:rFonts w:ascii="Times New Roman" w:hAnsi="Times New Roman" w:hint="default"/>
      </w:rPr>
    </w:lvl>
    <w:lvl w:ilvl="3" w:tplc="BE60F14A" w:tentative="1">
      <w:start w:val="1"/>
      <w:numFmt w:val="bullet"/>
      <w:lvlText w:val="•"/>
      <w:lvlJc w:val="left"/>
      <w:pPr>
        <w:tabs>
          <w:tab w:val="num" w:pos="2880"/>
        </w:tabs>
        <w:ind w:left="2880" w:hanging="360"/>
      </w:pPr>
      <w:rPr>
        <w:rFonts w:ascii="Times New Roman" w:hAnsi="Times New Roman" w:hint="default"/>
      </w:rPr>
    </w:lvl>
    <w:lvl w:ilvl="4" w:tplc="53A206E4" w:tentative="1">
      <w:start w:val="1"/>
      <w:numFmt w:val="bullet"/>
      <w:lvlText w:val="•"/>
      <w:lvlJc w:val="left"/>
      <w:pPr>
        <w:tabs>
          <w:tab w:val="num" w:pos="3600"/>
        </w:tabs>
        <w:ind w:left="3600" w:hanging="360"/>
      </w:pPr>
      <w:rPr>
        <w:rFonts w:ascii="Times New Roman" w:hAnsi="Times New Roman" w:hint="default"/>
      </w:rPr>
    </w:lvl>
    <w:lvl w:ilvl="5" w:tplc="91F88350" w:tentative="1">
      <w:start w:val="1"/>
      <w:numFmt w:val="bullet"/>
      <w:lvlText w:val="•"/>
      <w:lvlJc w:val="left"/>
      <w:pPr>
        <w:tabs>
          <w:tab w:val="num" w:pos="4320"/>
        </w:tabs>
        <w:ind w:left="4320" w:hanging="360"/>
      </w:pPr>
      <w:rPr>
        <w:rFonts w:ascii="Times New Roman" w:hAnsi="Times New Roman" w:hint="default"/>
      </w:rPr>
    </w:lvl>
    <w:lvl w:ilvl="6" w:tplc="23CE1A6E" w:tentative="1">
      <w:start w:val="1"/>
      <w:numFmt w:val="bullet"/>
      <w:lvlText w:val="•"/>
      <w:lvlJc w:val="left"/>
      <w:pPr>
        <w:tabs>
          <w:tab w:val="num" w:pos="5040"/>
        </w:tabs>
        <w:ind w:left="5040" w:hanging="360"/>
      </w:pPr>
      <w:rPr>
        <w:rFonts w:ascii="Times New Roman" w:hAnsi="Times New Roman" w:hint="default"/>
      </w:rPr>
    </w:lvl>
    <w:lvl w:ilvl="7" w:tplc="2FB6CABC" w:tentative="1">
      <w:start w:val="1"/>
      <w:numFmt w:val="bullet"/>
      <w:lvlText w:val="•"/>
      <w:lvlJc w:val="left"/>
      <w:pPr>
        <w:tabs>
          <w:tab w:val="num" w:pos="5760"/>
        </w:tabs>
        <w:ind w:left="5760" w:hanging="360"/>
      </w:pPr>
      <w:rPr>
        <w:rFonts w:ascii="Times New Roman" w:hAnsi="Times New Roman" w:hint="default"/>
      </w:rPr>
    </w:lvl>
    <w:lvl w:ilvl="8" w:tplc="0C823C0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8318C2"/>
    <w:multiLevelType w:val="hybridMultilevel"/>
    <w:tmpl w:val="216EE1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F2B4EFE"/>
    <w:multiLevelType w:val="hybridMultilevel"/>
    <w:tmpl w:val="51848850"/>
    <w:lvl w:ilvl="0" w:tplc="2000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B87BF2"/>
    <w:multiLevelType w:val="hybridMultilevel"/>
    <w:tmpl w:val="942E31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9FE0922"/>
    <w:multiLevelType w:val="hybridMultilevel"/>
    <w:tmpl w:val="847048A0"/>
    <w:lvl w:ilvl="0" w:tplc="325676B6">
      <w:start w:val="7"/>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3BE03EB7"/>
    <w:multiLevelType w:val="hybridMultilevel"/>
    <w:tmpl w:val="2E34EA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C8601D"/>
    <w:multiLevelType w:val="multilevel"/>
    <w:tmpl w:val="00C4A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3A3477"/>
    <w:multiLevelType w:val="hybridMultilevel"/>
    <w:tmpl w:val="03D8C8EA"/>
    <w:lvl w:ilvl="0" w:tplc="2000000F">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47D33E28"/>
    <w:multiLevelType w:val="hybridMultilevel"/>
    <w:tmpl w:val="6FC661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D6F5119"/>
    <w:multiLevelType w:val="multilevel"/>
    <w:tmpl w:val="06C88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224318"/>
    <w:multiLevelType w:val="hybridMultilevel"/>
    <w:tmpl w:val="44CA48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B01B99"/>
    <w:multiLevelType w:val="multilevel"/>
    <w:tmpl w:val="08ECC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DD5A7C"/>
    <w:multiLevelType w:val="multilevel"/>
    <w:tmpl w:val="08E6D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E139B2"/>
    <w:multiLevelType w:val="hybridMultilevel"/>
    <w:tmpl w:val="607CCD0A"/>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0" w15:restartNumberingAfterBreak="0">
    <w:nsid w:val="664F4332"/>
    <w:multiLevelType w:val="hybridMultilevel"/>
    <w:tmpl w:val="153A92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B323115"/>
    <w:multiLevelType w:val="hybridMultilevel"/>
    <w:tmpl w:val="78360AE4"/>
    <w:lvl w:ilvl="0" w:tplc="04190019">
      <w:start w:val="1"/>
      <w:numFmt w:val="decimal"/>
      <w:lvlText w:val="%1."/>
      <w:lvlJc w:val="left"/>
      <w:pPr>
        <w:tabs>
          <w:tab w:val="num" w:pos="1070"/>
        </w:tabs>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32" w15:restartNumberingAfterBreak="0">
    <w:nsid w:val="6F153E6B"/>
    <w:multiLevelType w:val="hybridMultilevel"/>
    <w:tmpl w:val="7DB4DA76"/>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3" w15:restartNumberingAfterBreak="0">
    <w:nsid w:val="753542BD"/>
    <w:multiLevelType w:val="hybridMultilevel"/>
    <w:tmpl w:val="AEAA4012"/>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8CC7440"/>
    <w:multiLevelType w:val="multilevel"/>
    <w:tmpl w:val="1622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02655F"/>
    <w:multiLevelType w:val="hybridMultilevel"/>
    <w:tmpl w:val="6916EC2C"/>
    <w:lvl w:ilvl="0" w:tplc="BE52C4C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6" w15:restartNumberingAfterBreak="0">
    <w:nsid w:val="7C39753D"/>
    <w:multiLevelType w:val="multilevel"/>
    <w:tmpl w:val="079A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5D484C"/>
    <w:multiLevelType w:val="hybridMultilevel"/>
    <w:tmpl w:val="C17077B6"/>
    <w:lvl w:ilvl="0" w:tplc="2000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DBC7B09"/>
    <w:multiLevelType w:val="hybridMultilevel"/>
    <w:tmpl w:val="72A0D948"/>
    <w:lvl w:ilvl="0" w:tplc="C8284D4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4"/>
  </w:num>
  <w:num w:numId="4">
    <w:abstractNumId w:val="13"/>
  </w:num>
  <w:num w:numId="5">
    <w:abstractNumId w:val="7"/>
  </w:num>
  <w:num w:numId="6">
    <w:abstractNumId w:val="10"/>
  </w:num>
  <w:num w:numId="7">
    <w:abstractNumId w:val="37"/>
  </w:num>
  <w:num w:numId="8">
    <w:abstractNumId w:val="20"/>
  </w:num>
  <w:num w:numId="9">
    <w:abstractNumId w:val="23"/>
  </w:num>
  <w:num w:numId="10">
    <w:abstractNumId w:val="2"/>
  </w:num>
  <w:num w:numId="11">
    <w:abstractNumId w:val="31"/>
  </w:num>
  <w:num w:numId="12">
    <w:abstractNumId w:val="16"/>
  </w:num>
  <w:num w:numId="13">
    <w:abstractNumId w:val="6"/>
  </w:num>
  <w:num w:numId="14">
    <w:abstractNumId w:val="5"/>
  </w:num>
  <w:num w:numId="15">
    <w:abstractNumId w:val="14"/>
  </w:num>
  <w:num w:numId="16">
    <w:abstractNumId w:val="35"/>
  </w:num>
  <w:num w:numId="17">
    <w:abstractNumId w:val="3"/>
  </w:num>
  <w:num w:numId="18">
    <w:abstractNumId w:val="18"/>
  </w:num>
  <w:num w:numId="19">
    <w:abstractNumId w:val="0"/>
  </w:num>
  <w:num w:numId="20">
    <w:abstractNumId w:val="33"/>
  </w:num>
  <w:num w:numId="21">
    <w:abstractNumId w:val="21"/>
  </w:num>
  <w:num w:numId="22">
    <w:abstractNumId w:val="12"/>
  </w:num>
  <w:num w:numId="23">
    <w:abstractNumId w:val="22"/>
  </w:num>
  <w:num w:numId="24">
    <w:abstractNumId w:val="34"/>
  </w:num>
  <w:num w:numId="25">
    <w:abstractNumId w:val="25"/>
  </w:num>
  <w:num w:numId="26">
    <w:abstractNumId w:val="1"/>
  </w:num>
  <w:num w:numId="27">
    <w:abstractNumId w:val="27"/>
  </w:num>
  <w:num w:numId="28">
    <w:abstractNumId w:val="36"/>
  </w:num>
  <w:num w:numId="29">
    <w:abstractNumId w:val="19"/>
  </w:num>
  <w:num w:numId="30">
    <w:abstractNumId w:val="8"/>
  </w:num>
  <w:num w:numId="31">
    <w:abstractNumId w:val="15"/>
  </w:num>
  <w:num w:numId="32">
    <w:abstractNumId w:val="28"/>
  </w:num>
  <w:num w:numId="33">
    <w:abstractNumId w:val="17"/>
  </w:num>
  <w:num w:numId="34">
    <w:abstractNumId w:val="38"/>
  </w:num>
  <w:num w:numId="35">
    <w:abstractNumId w:val="30"/>
  </w:num>
  <w:num w:numId="36">
    <w:abstractNumId w:val="29"/>
  </w:num>
  <w:num w:numId="37">
    <w:abstractNumId w:val="32"/>
  </w:num>
  <w:num w:numId="38">
    <w:abstractNumId w:val="24"/>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68"/>
    <w:rsid w:val="00001613"/>
    <w:rsid w:val="00001D73"/>
    <w:rsid w:val="00002360"/>
    <w:rsid w:val="00003C70"/>
    <w:rsid w:val="00006B3D"/>
    <w:rsid w:val="00010BBC"/>
    <w:rsid w:val="00011961"/>
    <w:rsid w:val="00012830"/>
    <w:rsid w:val="00013346"/>
    <w:rsid w:val="000134B0"/>
    <w:rsid w:val="000142A9"/>
    <w:rsid w:val="000146C8"/>
    <w:rsid w:val="00014F49"/>
    <w:rsid w:val="00017F3B"/>
    <w:rsid w:val="0002150D"/>
    <w:rsid w:val="00021765"/>
    <w:rsid w:val="00021989"/>
    <w:rsid w:val="000227C4"/>
    <w:rsid w:val="00022FF6"/>
    <w:rsid w:val="00023A27"/>
    <w:rsid w:val="000250A0"/>
    <w:rsid w:val="00025C2E"/>
    <w:rsid w:val="00026679"/>
    <w:rsid w:val="00031392"/>
    <w:rsid w:val="0003154E"/>
    <w:rsid w:val="0003197F"/>
    <w:rsid w:val="0003253E"/>
    <w:rsid w:val="00032D37"/>
    <w:rsid w:val="0003318C"/>
    <w:rsid w:val="0003335A"/>
    <w:rsid w:val="000337B2"/>
    <w:rsid w:val="000349BE"/>
    <w:rsid w:val="00035FA8"/>
    <w:rsid w:val="000375BE"/>
    <w:rsid w:val="00037B64"/>
    <w:rsid w:val="00040897"/>
    <w:rsid w:val="00040BC0"/>
    <w:rsid w:val="00040BCE"/>
    <w:rsid w:val="00040C56"/>
    <w:rsid w:val="00040EC5"/>
    <w:rsid w:val="00041B2A"/>
    <w:rsid w:val="0004680B"/>
    <w:rsid w:val="00046FC5"/>
    <w:rsid w:val="0004712D"/>
    <w:rsid w:val="00047C27"/>
    <w:rsid w:val="00047CBD"/>
    <w:rsid w:val="0005115A"/>
    <w:rsid w:val="00051647"/>
    <w:rsid w:val="000536F4"/>
    <w:rsid w:val="0005410F"/>
    <w:rsid w:val="000542FC"/>
    <w:rsid w:val="00056495"/>
    <w:rsid w:val="00056CC1"/>
    <w:rsid w:val="0005723A"/>
    <w:rsid w:val="0005789E"/>
    <w:rsid w:val="000600FF"/>
    <w:rsid w:val="0006010E"/>
    <w:rsid w:val="00060669"/>
    <w:rsid w:val="00060BA7"/>
    <w:rsid w:val="000627BD"/>
    <w:rsid w:val="00062F39"/>
    <w:rsid w:val="000632CA"/>
    <w:rsid w:val="000633B8"/>
    <w:rsid w:val="0006362D"/>
    <w:rsid w:val="000643A5"/>
    <w:rsid w:val="00064ED5"/>
    <w:rsid w:val="00065BE1"/>
    <w:rsid w:val="00065C6D"/>
    <w:rsid w:val="00065D6D"/>
    <w:rsid w:val="00065E98"/>
    <w:rsid w:val="00066B88"/>
    <w:rsid w:val="000675D0"/>
    <w:rsid w:val="000677BF"/>
    <w:rsid w:val="00067FBE"/>
    <w:rsid w:val="0007054F"/>
    <w:rsid w:val="00070D09"/>
    <w:rsid w:val="00071686"/>
    <w:rsid w:val="00072A48"/>
    <w:rsid w:val="0007463C"/>
    <w:rsid w:val="00074A61"/>
    <w:rsid w:val="00075E00"/>
    <w:rsid w:val="000771E1"/>
    <w:rsid w:val="0007796B"/>
    <w:rsid w:val="00081D90"/>
    <w:rsid w:val="00082641"/>
    <w:rsid w:val="000834B1"/>
    <w:rsid w:val="00084A5F"/>
    <w:rsid w:val="00086B62"/>
    <w:rsid w:val="00087039"/>
    <w:rsid w:val="0009037A"/>
    <w:rsid w:val="00090C7D"/>
    <w:rsid w:val="000915A9"/>
    <w:rsid w:val="000927B7"/>
    <w:rsid w:val="00092B16"/>
    <w:rsid w:val="00092E9B"/>
    <w:rsid w:val="00093F54"/>
    <w:rsid w:val="000940DD"/>
    <w:rsid w:val="00094CC4"/>
    <w:rsid w:val="000954A9"/>
    <w:rsid w:val="00095A78"/>
    <w:rsid w:val="00096E7F"/>
    <w:rsid w:val="00096FAD"/>
    <w:rsid w:val="00097283"/>
    <w:rsid w:val="000972B3"/>
    <w:rsid w:val="0009785D"/>
    <w:rsid w:val="00097C45"/>
    <w:rsid w:val="000A0648"/>
    <w:rsid w:val="000A07DA"/>
    <w:rsid w:val="000A132E"/>
    <w:rsid w:val="000A1621"/>
    <w:rsid w:val="000A1720"/>
    <w:rsid w:val="000A1CE2"/>
    <w:rsid w:val="000A2083"/>
    <w:rsid w:val="000A2D15"/>
    <w:rsid w:val="000A3B8B"/>
    <w:rsid w:val="000A460A"/>
    <w:rsid w:val="000A4D82"/>
    <w:rsid w:val="000A52AA"/>
    <w:rsid w:val="000A546A"/>
    <w:rsid w:val="000A5A1B"/>
    <w:rsid w:val="000A5BB5"/>
    <w:rsid w:val="000A5E02"/>
    <w:rsid w:val="000A5E17"/>
    <w:rsid w:val="000A5F31"/>
    <w:rsid w:val="000A63C5"/>
    <w:rsid w:val="000A6685"/>
    <w:rsid w:val="000A7E2B"/>
    <w:rsid w:val="000B05D0"/>
    <w:rsid w:val="000B11A6"/>
    <w:rsid w:val="000B1494"/>
    <w:rsid w:val="000B18A0"/>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FF7"/>
    <w:rsid w:val="000C7604"/>
    <w:rsid w:val="000C760F"/>
    <w:rsid w:val="000C7ABF"/>
    <w:rsid w:val="000D03D9"/>
    <w:rsid w:val="000D064F"/>
    <w:rsid w:val="000D26EA"/>
    <w:rsid w:val="000D2D98"/>
    <w:rsid w:val="000D4613"/>
    <w:rsid w:val="000D487F"/>
    <w:rsid w:val="000D4A67"/>
    <w:rsid w:val="000D683C"/>
    <w:rsid w:val="000D6A58"/>
    <w:rsid w:val="000D6F6F"/>
    <w:rsid w:val="000D6FB9"/>
    <w:rsid w:val="000D719A"/>
    <w:rsid w:val="000E019E"/>
    <w:rsid w:val="000E0AE9"/>
    <w:rsid w:val="000E0BEF"/>
    <w:rsid w:val="000E17AE"/>
    <w:rsid w:val="000E1C01"/>
    <w:rsid w:val="000E1CB9"/>
    <w:rsid w:val="000E336D"/>
    <w:rsid w:val="000E3556"/>
    <w:rsid w:val="000E38D4"/>
    <w:rsid w:val="000E4248"/>
    <w:rsid w:val="000E42A7"/>
    <w:rsid w:val="000E62BA"/>
    <w:rsid w:val="000E6A84"/>
    <w:rsid w:val="000F0E6A"/>
    <w:rsid w:val="000F19B2"/>
    <w:rsid w:val="000F3370"/>
    <w:rsid w:val="000F3DBF"/>
    <w:rsid w:val="000F443D"/>
    <w:rsid w:val="000F5712"/>
    <w:rsid w:val="000F58C2"/>
    <w:rsid w:val="000F5987"/>
    <w:rsid w:val="000F5D4D"/>
    <w:rsid w:val="000F7F15"/>
    <w:rsid w:val="00100828"/>
    <w:rsid w:val="00100857"/>
    <w:rsid w:val="00100E0B"/>
    <w:rsid w:val="00101CE7"/>
    <w:rsid w:val="00102649"/>
    <w:rsid w:val="00102C1B"/>
    <w:rsid w:val="00103D98"/>
    <w:rsid w:val="0010432F"/>
    <w:rsid w:val="00104658"/>
    <w:rsid w:val="001046C0"/>
    <w:rsid w:val="00105620"/>
    <w:rsid w:val="001056C3"/>
    <w:rsid w:val="00106663"/>
    <w:rsid w:val="00107456"/>
    <w:rsid w:val="001108CC"/>
    <w:rsid w:val="00111A92"/>
    <w:rsid w:val="00112AC1"/>
    <w:rsid w:val="0011351C"/>
    <w:rsid w:val="001147F7"/>
    <w:rsid w:val="00114AF1"/>
    <w:rsid w:val="00114E81"/>
    <w:rsid w:val="00114FCF"/>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6F2"/>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505C"/>
    <w:rsid w:val="00146E43"/>
    <w:rsid w:val="00150272"/>
    <w:rsid w:val="00150AF0"/>
    <w:rsid w:val="00151883"/>
    <w:rsid w:val="00151C56"/>
    <w:rsid w:val="00151C6B"/>
    <w:rsid w:val="00151D72"/>
    <w:rsid w:val="00152385"/>
    <w:rsid w:val="00152C50"/>
    <w:rsid w:val="0015374E"/>
    <w:rsid w:val="0015625C"/>
    <w:rsid w:val="00156D7D"/>
    <w:rsid w:val="001570D6"/>
    <w:rsid w:val="00157184"/>
    <w:rsid w:val="00160869"/>
    <w:rsid w:val="001609C7"/>
    <w:rsid w:val="00160F29"/>
    <w:rsid w:val="00162189"/>
    <w:rsid w:val="00162473"/>
    <w:rsid w:val="00162A9D"/>
    <w:rsid w:val="0016324E"/>
    <w:rsid w:val="00163C92"/>
    <w:rsid w:val="00163E55"/>
    <w:rsid w:val="001643D6"/>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B7A"/>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2C8C"/>
    <w:rsid w:val="00183409"/>
    <w:rsid w:val="00183B98"/>
    <w:rsid w:val="0018433F"/>
    <w:rsid w:val="00184798"/>
    <w:rsid w:val="00184DE8"/>
    <w:rsid w:val="001851F0"/>
    <w:rsid w:val="00186341"/>
    <w:rsid w:val="00186E6D"/>
    <w:rsid w:val="00190C76"/>
    <w:rsid w:val="00190EB3"/>
    <w:rsid w:val="001911F6"/>
    <w:rsid w:val="001918DC"/>
    <w:rsid w:val="001925B7"/>
    <w:rsid w:val="00192CED"/>
    <w:rsid w:val="0019344B"/>
    <w:rsid w:val="00193D8E"/>
    <w:rsid w:val="00195468"/>
    <w:rsid w:val="00195B47"/>
    <w:rsid w:val="00195F7B"/>
    <w:rsid w:val="00196282"/>
    <w:rsid w:val="00196EB7"/>
    <w:rsid w:val="00197838"/>
    <w:rsid w:val="00197CB1"/>
    <w:rsid w:val="001A0013"/>
    <w:rsid w:val="001A0CAC"/>
    <w:rsid w:val="001A1B9F"/>
    <w:rsid w:val="001A320A"/>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8CA"/>
    <w:rsid w:val="001B79B9"/>
    <w:rsid w:val="001B7E7A"/>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D7B50"/>
    <w:rsid w:val="001E01F1"/>
    <w:rsid w:val="001E0E54"/>
    <w:rsid w:val="001E25A4"/>
    <w:rsid w:val="001E2CA0"/>
    <w:rsid w:val="001E5FBD"/>
    <w:rsid w:val="001E6979"/>
    <w:rsid w:val="001F075B"/>
    <w:rsid w:val="001F089F"/>
    <w:rsid w:val="001F125D"/>
    <w:rsid w:val="001F12CD"/>
    <w:rsid w:val="001F13C4"/>
    <w:rsid w:val="001F1867"/>
    <w:rsid w:val="001F2483"/>
    <w:rsid w:val="001F2EF5"/>
    <w:rsid w:val="001F3762"/>
    <w:rsid w:val="001F4396"/>
    <w:rsid w:val="001F4EFE"/>
    <w:rsid w:val="001F4F2E"/>
    <w:rsid w:val="001F54CC"/>
    <w:rsid w:val="001F617C"/>
    <w:rsid w:val="001F66C1"/>
    <w:rsid w:val="001F68FD"/>
    <w:rsid w:val="00201335"/>
    <w:rsid w:val="00201CEA"/>
    <w:rsid w:val="0020336B"/>
    <w:rsid w:val="002053E2"/>
    <w:rsid w:val="002053E4"/>
    <w:rsid w:val="00206558"/>
    <w:rsid w:val="00207D63"/>
    <w:rsid w:val="00207FA0"/>
    <w:rsid w:val="00210456"/>
    <w:rsid w:val="00210B41"/>
    <w:rsid w:val="0021243A"/>
    <w:rsid w:val="002126FB"/>
    <w:rsid w:val="002133FE"/>
    <w:rsid w:val="00214BA7"/>
    <w:rsid w:val="00214CA2"/>
    <w:rsid w:val="00215E4D"/>
    <w:rsid w:val="00216952"/>
    <w:rsid w:val="00217F9F"/>
    <w:rsid w:val="00221987"/>
    <w:rsid w:val="00223226"/>
    <w:rsid w:val="0022336B"/>
    <w:rsid w:val="0022358A"/>
    <w:rsid w:val="00224708"/>
    <w:rsid w:val="00224C1B"/>
    <w:rsid w:val="002251CE"/>
    <w:rsid w:val="00225756"/>
    <w:rsid w:val="00226E1F"/>
    <w:rsid w:val="00227965"/>
    <w:rsid w:val="00232E80"/>
    <w:rsid w:val="00232F10"/>
    <w:rsid w:val="00233ED3"/>
    <w:rsid w:val="0023582F"/>
    <w:rsid w:val="00235881"/>
    <w:rsid w:val="00235D71"/>
    <w:rsid w:val="00235E61"/>
    <w:rsid w:val="00236DE7"/>
    <w:rsid w:val="00237697"/>
    <w:rsid w:val="00237C50"/>
    <w:rsid w:val="00237D69"/>
    <w:rsid w:val="00241370"/>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4319"/>
    <w:rsid w:val="0025436A"/>
    <w:rsid w:val="00255EF1"/>
    <w:rsid w:val="002563E8"/>
    <w:rsid w:val="00260408"/>
    <w:rsid w:val="00261643"/>
    <w:rsid w:val="00263276"/>
    <w:rsid w:val="002638D2"/>
    <w:rsid w:val="0026531C"/>
    <w:rsid w:val="002658A1"/>
    <w:rsid w:val="00266EF2"/>
    <w:rsid w:val="0026704F"/>
    <w:rsid w:val="00267783"/>
    <w:rsid w:val="00274CE0"/>
    <w:rsid w:val="00275356"/>
    <w:rsid w:val="00275F0D"/>
    <w:rsid w:val="002807BF"/>
    <w:rsid w:val="0028202E"/>
    <w:rsid w:val="00282366"/>
    <w:rsid w:val="00282B32"/>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677"/>
    <w:rsid w:val="00294B6A"/>
    <w:rsid w:val="00296C90"/>
    <w:rsid w:val="002A087A"/>
    <w:rsid w:val="002A1BF1"/>
    <w:rsid w:val="002A2B85"/>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5411"/>
    <w:rsid w:val="002B786E"/>
    <w:rsid w:val="002C0633"/>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7368"/>
    <w:rsid w:val="002E1EDB"/>
    <w:rsid w:val="002E3560"/>
    <w:rsid w:val="002E3739"/>
    <w:rsid w:val="002E4DB8"/>
    <w:rsid w:val="002E4F77"/>
    <w:rsid w:val="002E5D3E"/>
    <w:rsid w:val="002E66E7"/>
    <w:rsid w:val="002F0555"/>
    <w:rsid w:val="002F260A"/>
    <w:rsid w:val="002F2730"/>
    <w:rsid w:val="002F2952"/>
    <w:rsid w:val="002F34DC"/>
    <w:rsid w:val="002F36BD"/>
    <w:rsid w:val="002F50A0"/>
    <w:rsid w:val="002F52E3"/>
    <w:rsid w:val="002F54A8"/>
    <w:rsid w:val="002F579D"/>
    <w:rsid w:val="002F6413"/>
    <w:rsid w:val="002F6650"/>
    <w:rsid w:val="002F6935"/>
    <w:rsid w:val="002F6F13"/>
    <w:rsid w:val="002F713C"/>
    <w:rsid w:val="0030033E"/>
    <w:rsid w:val="00300894"/>
    <w:rsid w:val="00300A16"/>
    <w:rsid w:val="0030107E"/>
    <w:rsid w:val="003014E7"/>
    <w:rsid w:val="003019B5"/>
    <w:rsid w:val="003023F6"/>
    <w:rsid w:val="00302411"/>
    <w:rsid w:val="00302A18"/>
    <w:rsid w:val="00302B63"/>
    <w:rsid w:val="003043EB"/>
    <w:rsid w:val="00304CC6"/>
    <w:rsid w:val="003075FB"/>
    <w:rsid w:val="00307EFD"/>
    <w:rsid w:val="003112A2"/>
    <w:rsid w:val="003115FC"/>
    <w:rsid w:val="00312143"/>
    <w:rsid w:val="00313BB8"/>
    <w:rsid w:val="00313CDD"/>
    <w:rsid w:val="00315397"/>
    <w:rsid w:val="003154D2"/>
    <w:rsid w:val="003162D8"/>
    <w:rsid w:val="00316E2E"/>
    <w:rsid w:val="00320A49"/>
    <w:rsid w:val="00320B18"/>
    <w:rsid w:val="00323027"/>
    <w:rsid w:val="003257A1"/>
    <w:rsid w:val="00326E8A"/>
    <w:rsid w:val="00330922"/>
    <w:rsid w:val="00330A36"/>
    <w:rsid w:val="003318FA"/>
    <w:rsid w:val="00331A08"/>
    <w:rsid w:val="00331C7D"/>
    <w:rsid w:val="00333E77"/>
    <w:rsid w:val="0033553C"/>
    <w:rsid w:val="003357EA"/>
    <w:rsid w:val="00335EE6"/>
    <w:rsid w:val="0033704F"/>
    <w:rsid w:val="00340295"/>
    <w:rsid w:val="00342E99"/>
    <w:rsid w:val="00343DA0"/>
    <w:rsid w:val="00343F05"/>
    <w:rsid w:val="00344000"/>
    <w:rsid w:val="0034676B"/>
    <w:rsid w:val="00347025"/>
    <w:rsid w:val="00347774"/>
    <w:rsid w:val="00347C60"/>
    <w:rsid w:val="00350102"/>
    <w:rsid w:val="00350C4A"/>
    <w:rsid w:val="00350E92"/>
    <w:rsid w:val="00350F78"/>
    <w:rsid w:val="00353A96"/>
    <w:rsid w:val="0035457C"/>
    <w:rsid w:val="0035464E"/>
    <w:rsid w:val="00355686"/>
    <w:rsid w:val="0035667B"/>
    <w:rsid w:val="00356E23"/>
    <w:rsid w:val="003603A2"/>
    <w:rsid w:val="00361787"/>
    <w:rsid w:val="00361903"/>
    <w:rsid w:val="0036247B"/>
    <w:rsid w:val="00362FE6"/>
    <w:rsid w:val="00363A44"/>
    <w:rsid w:val="003652F7"/>
    <w:rsid w:val="0036541E"/>
    <w:rsid w:val="00365759"/>
    <w:rsid w:val="00366F80"/>
    <w:rsid w:val="00367D28"/>
    <w:rsid w:val="00371213"/>
    <w:rsid w:val="0037217A"/>
    <w:rsid w:val="00373005"/>
    <w:rsid w:val="0037407E"/>
    <w:rsid w:val="00374FE6"/>
    <w:rsid w:val="00375BF7"/>
    <w:rsid w:val="0037627F"/>
    <w:rsid w:val="0037669F"/>
    <w:rsid w:val="0037687C"/>
    <w:rsid w:val="00377169"/>
    <w:rsid w:val="003772CF"/>
    <w:rsid w:val="00380CB4"/>
    <w:rsid w:val="003819F3"/>
    <w:rsid w:val="00381DF1"/>
    <w:rsid w:val="00381F97"/>
    <w:rsid w:val="00382296"/>
    <w:rsid w:val="00382992"/>
    <w:rsid w:val="00382AB5"/>
    <w:rsid w:val="00384179"/>
    <w:rsid w:val="00384227"/>
    <w:rsid w:val="00384343"/>
    <w:rsid w:val="003845C3"/>
    <w:rsid w:val="00384DDB"/>
    <w:rsid w:val="003856EF"/>
    <w:rsid w:val="00385F17"/>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869"/>
    <w:rsid w:val="003A2AFB"/>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12D5"/>
    <w:rsid w:val="003D1C60"/>
    <w:rsid w:val="003D3DF0"/>
    <w:rsid w:val="003D3F4D"/>
    <w:rsid w:val="003D454E"/>
    <w:rsid w:val="003D47BC"/>
    <w:rsid w:val="003D6AED"/>
    <w:rsid w:val="003D7279"/>
    <w:rsid w:val="003E0DE7"/>
    <w:rsid w:val="003E2B80"/>
    <w:rsid w:val="003E2C15"/>
    <w:rsid w:val="003E2E80"/>
    <w:rsid w:val="003E3210"/>
    <w:rsid w:val="003E473E"/>
    <w:rsid w:val="003E510D"/>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23B1"/>
    <w:rsid w:val="00403775"/>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FAE"/>
    <w:rsid w:val="004351AE"/>
    <w:rsid w:val="004353E0"/>
    <w:rsid w:val="00435661"/>
    <w:rsid w:val="004356D2"/>
    <w:rsid w:val="0043606C"/>
    <w:rsid w:val="004405EA"/>
    <w:rsid w:val="0044078E"/>
    <w:rsid w:val="00440E82"/>
    <w:rsid w:val="00441765"/>
    <w:rsid w:val="004421AC"/>
    <w:rsid w:val="0044349C"/>
    <w:rsid w:val="004439CA"/>
    <w:rsid w:val="00443BC4"/>
    <w:rsid w:val="00443FBD"/>
    <w:rsid w:val="00444245"/>
    <w:rsid w:val="00444FE4"/>
    <w:rsid w:val="00445133"/>
    <w:rsid w:val="00445349"/>
    <w:rsid w:val="00446AD1"/>
    <w:rsid w:val="00446B09"/>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67570"/>
    <w:rsid w:val="00471918"/>
    <w:rsid w:val="004728CC"/>
    <w:rsid w:val="00473ED2"/>
    <w:rsid w:val="00473F99"/>
    <w:rsid w:val="00476370"/>
    <w:rsid w:val="0047697F"/>
    <w:rsid w:val="00477217"/>
    <w:rsid w:val="00477A37"/>
    <w:rsid w:val="00477E3E"/>
    <w:rsid w:val="00480679"/>
    <w:rsid w:val="0048084E"/>
    <w:rsid w:val="004817DF"/>
    <w:rsid w:val="00482139"/>
    <w:rsid w:val="00482B1C"/>
    <w:rsid w:val="00483984"/>
    <w:rsid w:val="004840A0"/>
    <w:rsid w:val="00484105"/>
    <w:rsid w:val="00484FA4"/>
    <w:rsid w:val="00485A79"/>
    <w:rsid w:val="0048673D"/>
    <w:rsid w:val="00486A7B"/>
    <w:rsid w:val="00490258"/>
    <w:rsid w:val="004904AF"/>
    <w:rsid w:val="004909EF"/>
    <w:rsid w:val="00492267"/>
    <w:rsid w:val="004939D8"/>
    <w:rsid w:val="00493C90"/>
    <w:rsid w:val="00493D83"/>
    <w:rsid w:val="0049494F"/>
    <w:rsid w:val="00494B4E"/>
    <w:rsid w:val="00495228"/>
    <w:rsid w:val="00495C0A"/>
    <w:rsid w:val="0049698E"/>
    <w:rsid w:val="004970BA"/>
    <w:rsid w:val="004A0A74"/>
    <w:rsid w:val="004A0C25"/>
    <w:rsid w:val="004A0E1F"/>
    <w:rsid w:val="004A17E2"/>
    <w:rsid w:val="004A18CB"/>
    <w:rsid w:val="004A2CE6"/>
    <w:rsid w:val="004A3882"/>
    <w:rsid w:val="004A53FC"/>
    <w:rsid w:val="004A55D7"/>
    <w:rsid w:val="004A5E73"/>
    <w:rsid w:val="004A60CD"/>
    <w:rsid w:val="004A7C0B"/>
    <w:rsid w:val="004B08FF"/>
    <w:rsid w:val="004B0EDF"/>
    <w:rsid w:val="004B247F"/>
    <w:rsid w:val="004B3906"/>
    <w:rsid w:val="004B3F22"/>
    <w:rsid w:val="004B434A"/>
    <w:rsid w:val="004B47D0"/>
    <w:rsid w:val="004B47FA"/>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116"/>
    <w:rsid w:val="004C4BFF"/>
    <w:rsid w:val="004C4E51"/>
    <w:rsid w:val="004C564C"/>
    <w:rsid w:val="004C6D1B"/>
    <w:rsid w:val="004D0934"/>
    <w:rsid w:val="004D1013"/>
    <w:rsid w:val="004D273A"/>
    <w:rsid w:val="004D2A71"/>
    <w:rsid w:val="004D2C2C"/>
    <w:rsid w:val="004D3002"/>
    <w:rsid w:val="004D4F24"/>
    <w:rsid w:val="004D54A7"/>
    <w:rsid w:val="004D6748"/>
    <w:rsid w:val="004D6D0E"/>
    <w:rsid w:val="004D6EE6"/>
    <w:rsid w:val="004D7146"/>
    <w:rsid w:val="004D7418"/>
    <w:rsid w:val="004D767F"/>
    <w:rsid w:val="004E3078"/>
    <w:rsid w:val="004E3957"/>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4B65"/>
    <w:rsid w:val="004F5675"/>
    <w:rsid w:val="004F6E6C"/>
    <w:rsid w:val="004F73E4"/>
    <w:rsid w:val="00500AD2"/>
    <w:rsid w:val="00503146"/>
    <w:rsid w:val="00503254"/>
    <w:rsid w:val="005040B4"/>
    <w:rsid w:val="00504780"/>
    <w:rsid w:val="00504783"/>
    <w:rsid w:val="00510E57"/>
    <w:rsid w:val="00511490"/>
    <w:rsid w:val="00512327"/>
    <w:rsid w:val="005142D1"/>
    <w:rsid w:val="005146ED"/>
    <w:rsid w:val="00515479"/>
    <w:rsid w:val="00515CAE"/>
    <w:rsid w:val="005172F1"/>
    <w:rsid w:val="00517E30"/>
    <w:rsid w:val="00517F33"/>
    <w:rsid w:val="005201D4"/>
    <w:rsid w:val="00520202"/>
    <w:rsid w:val="00521277"/>
    <w:rsid w:val="00522E11"/>
    <w:rsid w:val="00522EF8"/>
    <w:rsid w:val="00523AFB"/>
    <w:rsid w:val="00525BD0"/>
    <w:rsid w:val="00525FAC"/>
    <w:rsid w:val="0052709D"/>
    <w:rsid w:val="00530B0C"/>
    <w:rsid w:val="005316E7"/>
    <w:rsid w:val="00531A62"/>
    <w:rsid w:val="00532E95"/>
    <w:rsid w:val="00533734"/>
    <w:rsid w:val="005358B7"/>
    <w:rsid w:val="00536496"/>
    <w:rsid w:val="00536B90"/>
    <w:rsid w:val="00537030"/>
    <w:rsid w:val="005407A4"/>
    <w:rsid w:val="00540986"/>
    <w:rsid w:val="005412DD"/>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6C33"/>
    <w:rsid w:val="005574E2"/>
    <w:rsid w:val="005578E8"/>
    <w:rsid w:val="00557C16"/>
    <w:rsid w:val="00557E52"/>
    <w:rsid w:val="005600DC"/>
    <w:rsid w:val="00560D91"/>
    <w:rsid w:val="0056122F"/>
    <w:rsid w:val="0056126B"/>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81479"/>
    <w:rsid w:val="0058161C"/>
    <w:rsid w:val="005817E8"/>
    <w:rsid w:val="0058193A"/>
    <w:rsid w:val="00581C51"/>
    <w:rsid w:val="005831A9"/>
    <w:rsid w:val="005838AD"/>
    <w:rsid w:val="00584B66"/>
    <w:rsid w:val="0058544A"/>
    <w:rsid w:val="00586BFD"/>
    <w:rsid w:val="005875DD"/>
    <w:rsid w:val="00587FEC"/>
    <w:rsid w:val="005903C9"/>
    <w:rsid w:val="00590D66"/>
    <w:rsid w:val="00590FE3"/>
    <w:rsid w:val="005916C1"/>
    <w:rsid w:val="00591A04"/>
    <w:rsid w:val="005920BF"/>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C1C"/>
    <w:rsid w:val="005B1C8F"/>
    <w:rsid w:val="005B1E8A"/>
    <w:rsid w:val="005B23AA"/>
    <w:rsid w:val="005B315E"/>
    <w:rsid w:val="005B3297"/>
    <w:rsid w:val="005B43FF"/>
    <w:rsid w:val="005B445C"/>
    <w:rsid w:val="005B4DCD"/>
    <w:rsid w:val="005B5B19"/>
    <w:rsid w:val="005C07F9"/>
    <w:rsid w:val="005C14EA"/>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2155"/>
    <w:rsid w:val="005E33F6"/>
    <w:rsid w:val="005E3790"/>
    <w:rsid w:val="005E3C9F"/>
    <w:rsid w:val="005E3DFC"/>
    <w:rsid w:val="005E3E44"/>
    <w:rsid w:val="005E4507"/>
    <w:rsid w:val="005E5E05"/>
    <w:rsid w:val="005E5F7F"/>
    <w:rsid w:val="005E6F3C"/>
    <w:rsid w:val="005E76AF"/>
    <w:rsid w:val="005E7AE5"/>
    <w:rsid w:val="005E7CE8"/>
    <w:rsid w:val="005F0E48"/>
    <w:rsid w:val="005F168B"/>
    <w:rsid w:val="005F1D86"/>
    <w:rsid w:val="005F2B1C"/>
    <w:rsid w:val="005F43C6"/>
    <w:rsid w:val="005F4D64"/>
    <w:rsid w:val="005F5586"/>
    <w:rsid w:val="005F586E"/>
    <w:rsid w:val="005F5A0C"/>
    <w:rsid w:val="005F5AA1"/>
    <w:rsid w:val="005F69DD"/>
    <w:rsid w:val="005F6A75"/>
    <w:rsid w:val="005F6D81"/>
    <w:rsid w:val="00600AB6"/>
    <w:rsid w:val="00600EA0"/>
    <w:rsid w:val="00602561"/>
    <w:rsid w:val="0060314A"/>
    <w:rsid w:val="00603580"/>
    <w:rsid w:val="00603BDC"/>
    <w:rsid w:val="00604DEE"/>
    <w:rsid w:val="006050D3"/>
    <w:rsid w:val="00605D01"/>
    <w:rsid w:val="006065E7"/>
    <w:rsid w:val="00606E38"/>
    <w:rsid w:val="006101EF"/>
    <w:rsid w:val="0061051C"/>
    <w:rsid w:val="00610C14"/>
    <w:rsid w:val="00610EFA"/>
    <w:rsid w:val="00610F55"/>
    <w:rsid w:val="006124E7"/>
    <w:rsid w:val="006130A6"/>
    <w:rsid w:val="006137AE"/>
    <w:rsid w:val="006138F0"/>
    <w:rsid w:val="00613FD2"/>
    <w:rsid w:val="006144C6"/>
    <w:rsid w:val="00614863"/>
    <w:rsid w:val="006151E9"/>
    <w:rsid w:val="006161F7"/>
    <w:rsid w:val="00617F2B"/>
    <w:rsid w:val="006205AE"/>
    <w:rsid w:val="006205B5"/>
    <w:rsid w:val="006221D6"/>
    <w:rsid w:val="00622B5A"/>
    <w:rsid w:val="00622C5A"/>
    <w:rsid w:val="006231D5"/>
    <w:rsid w:val="006232B7"/>
    <w:rsid w:val="00623825"/>
    <w:rsid w:val="006239D6"/>
    <w:rsid w:val="00624071"/>
    <w:rsid w:val="006244B3"/>
    <w:rsid w:val="00624B73"/>
    <w:rsid w:val="00624DF9"/>
    <w:rsid w:val="006253FF"/>
    <w:rsid w:val="006263AD"/>
    <w:rsid w:val="00626637"/>
    <w:rsid w:val="00626FC0"/>
    <w:rsid w:val="00627A48"/>
    <w:rsid w:val="0063052F"/>
    <w:rsid w:val="00630F6C"/>
    <w:rsid w:val="006316F4"/>
    <w:rsid w:val="00631C98"/>
    <w:rsid w:val="00633F07"/>
    <w:rsid w:val="006353EE"/>
    <w:rsid w:val="00635A2A"/>
    <w:rsid w:val="00635F47"/>
    <w:rsid w:val="006404FE"/>
    <w:rsid w:val="00640A8B"/>
    <w:rsid w:val="006410C3"/>
    <w:rsid w:val="00641A0E"/>
    <w:rsid w:val="00642D8D"/>
    <w:rsid w:val="00642DC1"/>
    <w:rsid w:val="00643132"/>
    <w:rsid w:val="0064431E"/>
    <w:rsid w:val="006448D8"/>
    <w:rsid w:val="00644B4E"/>
    <w:rsid w:val="00651124"/>
    <w:rsid w:val="006518AD"/>
    <w:rsid w:val="0065246E"/>
    <w:rsid w:val="00652859"/>
    <w:rsid w:val="00652C64"/>
    <w:rsid w:val="00652FBE"/>
    <w:rsid w:val="0065417D"/>
    <w:rsid w:val="00655162"/>
    <w:rsid w:val="006553CB"/>
    <w:rsid w:val="006568AA"/>
    <w:rsid w:val="00656BC7"/>
    <w:rsid w:val="00656DAB"/>
    <w:rsid w:val="0065755A"/>
    <w:rsid w:val="00662813"/>
    <w:rsid w:val="0066593A"/>
    <w:rsid w:val="00665E10"/>
    <w:rsid w:val="0066615F"/>
    <w:rsid w:val="006667C5"/>
    <w:rsid w:val="00666DF9"/>
    <w:rsid w:val="00666FA0"/>
    <w:rsid w:val="00670BF0"/>
    <w:rsid w:val="00671608"/>
    <w:rsid w:val="0067196F"/>
    <w:rsid w:val="00671DA9"/>
    <w:rsid w:val="0067213E"/>
    <w:rsid w:val="00672C17"/>
    <w:rsid w:val="00673224"/>
    <w:rsid w:val="00673939"/>
    <w:rsid w:val="00674AA3"/>
    <w:rsid w:val="00674F35"/>
    <w:rsid w:val="00675D1F"/>
    <w:rsid w:val="00676370"/>
    <w:rsid w:val="00676DDD"/>
    <w:rsid w:val="00676E81"/>
    <w:rsid w:val="00677E13"/>
    <w:rsid w:val="00680F8C"/>
    <w:rsid w:val="00681240"/>
    <w:rsid w:val="0068251A"/>
    <w:rsid w:val="00683D6D"/>
    <w:rsid w:val="006845E1"/>
    <w:rsid w:val="00684CDD"/>
    <w:rsid w:val="00684D85"/>
    <w:rsid w:val="00684ED4"/>
    <w:rsid w:val="00685E92"/>
    <w:rsid w:val="00690AB0"/>
    <w:rsid w:val="00690D83"/>
    <w:rsid w:val="00691E92"/>
    <w:rsid w:val="00692747"/>
    <w:rsid w:val="00692F93"/>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44BB"/>
    <w:rsid w:val="006C4C65"/>
    <w:rsid w:val="006C5173"/>
    <w:rsid w:val="006C5FBF"/>
    <w:rsid w:val="006C69CC"/>
    <w:rsid w:val="006C7309"/>
    <w:rsid w:val="006C7D9E"/>
    <w:rsid w:val="006D0EEC"/>
    <w:rsid w:val="006D0F38"/>
    <w:rsid w:val="006D1112"/>
    <w:rsid w:val="006D12D3"/>
    <w:rsid w:val="006D19FB"/>
    <w:rsid w:val="006D30FC"/>
    <w:rsid w:val="006D53AA"/>
    <w:rsid w:val="006D6045"/>
    <w:rsid w:val="006D7390"/>
    <w:rsid w:val="006D7537"/>
    <w:rsid w:val="006D7FAC"/>
    <w:rsid w:val="006E1D14"/>
    <w:rsid w:val="006E3A67"/>
    <w:rsid w:val="006E3FD0"/>
    <w:rsid w:val="006E5096"/>
    <w:rsid w:val="006E6245"/>
    <w:rsid w:val="006E65FB"/>
    <w:rsid w:val="006E6C07"/>
    <w:rsid w:val="006E7603"/>
    <w:rsid w:val="006E7F39"/>
    <w:rsid w:val="006F08AF"/>
    <w:rsid w:val="006F1B42"/>
    <w:rsid w:val="006F216B"/>
    <w:rsid w:val="006F29A8"/>
    <w:rsid w:val="006F2E33"/>
    <w:rsid w:val="006F33C0"/>
    <w:rsid w:val="006F3E2E"/>
    <w:rsid w:val="006F4D3A"/>
    <w:rsid w:val="006F5A66"/>
    <w:rsid w:val="006F6AED"/>
    <w:rsid w:val="007001D0"/>
    <w:rsid w:val="007012C3"/>
    <w:rsid w:val="00701342"/>
    <w:rsid w:val="00701B31"/>
    <w:rsid w:val="00701CC7"/>
    <w:rsid w:val="00703295"/>
    <w:rsid w:val="007037B4"/>
    <w:rsid w:val="0070381D"/>
    <w:rsid w:val="00704132"/>
    <w:rsid w:val="007043C5"/>
    <w:rsid w:val="0070458B"/>
    <w:rsid w:val="00704701"/>
    <w:rsid w:val="00704C7D"/>
    <w:rsid w:val="00705F51"/>
    <w:rsid w:val="00706906"/>
    <w:rsid w:val="0070735B"/>
    <w:rsid w:val="007125E4"/>
    <w:rsid w:val="007127E1"/>
    <w:rsid w:val="00714A2D"/>
    <w:rsid w:val="0071584E"/>
    <w:rsid w:val="00715A0F"/>
    <w:rsid w:val="0071619E"/>
    <w:rsid w:val="007164FA"/>
    <w:rsid w:val="00716851"/>
    <w:rsid w:val="007179C0"/>
    <w:rsid w:val="00720037"/>
    <w:rsid w:val="00720C94"/>
    <w:rsid w:val="00721BFC"/>
    <w:rsid w:val="00721EF7"/>
    <w:rsid w:val="0072277A"/>
    <w:rsid w:val="0072356F"/>
    <w:rsid w:val="00724770"/>
    <w:rsid w:val="00724F49"/>
    <w:rsid w:val="007254AC"/>
    <w:rsid w:val="007255EB"/>
    <w:rsid w:val="007256D5"/>
    <w:rsid w:val="00726F9A"/>
    <w:rsid w:val="007278A4"/>
    <w:rsid w:val="00727D45"/>
    <w:rsid w:val="00730916"/>
    <w:rsid w:val="007309B0"/>
    <w:rsid w:val="00731942"/>
    <w:rsid w:val="00732C2C"/>
    <w:rsid w:val="007338F8"/>
    <w:rsid w:val="0073620A"/>
    <w:rsid w:val="00737FEC"/>
    <w:rsid w:val="00740047"/>
    <w:rsid w:val="00740815"/>
    <w:rsid w:val="0074167F"/>
    <w:rsid w:val="007416E0"/>
    <w:rsid w:val="00742AA7"/>
    <w:rsid w:val="00743168"/>
    <w:rsid w:val="00743A92"/>
    <w:rsid w:val="00744C1F"/>
    <w:rsid w:val="00745CE8"/>
    <w:rsid w:val="00745E9F"/>
    <w:rsid w:val="0074617B"/>
    <w:rsid w:val="007469BF"/>
    <w:rsid w:val="00747083"/>
    <w:rsid w:val="00750F1E"/>
    <w:rsid w:val="00752244"/>
    <w:rsid w:val="00752F13"/>
    <w:rsid w:val="007530DE"/>
    <w:rsid w:val="00755002"/>
    <w:rsid w:val="00755ECE"/>
    <w:rsid w:val="00756926"/>
    <w:rsid w:val="00757E80"/>
    <w:rsid w:val="00760505"/>
    <w:rsid w:val="00762677"/>
    <w:rsid w:val="00762F11"/>
    <w:rsid w:val="00764A0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1F1A"/>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AC2"/>
    <w:rsid w:val="007B4F0D"/>
    <w:rsid w:val="007B6F30"/>
    <w:rsid w:val="007C066B"/>
    <w:rsid w:val="007C09EC"/>
    <w:rsid w:val="007C17EA"/>
    <w:rsid w:val="007C2229"/>
    <w:rsid w:val="007C3377"/>
    <w:rsid w:val="007C3529"/>
    <w:rsid w:val="007C38BE"/>
    <w:rsid w:val="007C38EB"/>
    <w:rsid w:val="007C3EA3"/>
    <w:rsid w:val="007C4324"/>
    <w:rsid w:val="007C4DA7"/>
    <w:rsid w:val="007C51E6"/>
    <w:rsid w:val="007C5232"/>
    <w:rsid w:val="007C534B"/>
    <w:rsid w:val="007C53AB"/>
    <w:rsid w:val="007C5991"/>
    <w:rsid w:val="007C5D50"/>
    <w:rsid w:val="007C64F9"/>
    <w:rsid w:val="007C68EA"/>
    <w:rsid w:val="007C69C5"/>
    <w:rsid w:val="007C6C8B"/>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54B2"/>
    <w:rsid w:val="007E62F4"/>
    <w:rsid w:val="007E63DA"/>
    <w:rsid w:val="007E7A9F"/>
    <w:rsid w:val="007F05F4"/>
    <w:rsid w:val="007F1E5F"/>
    <w:rsid w:val="007F21C1"/>
    <w:rsid w:val="007F490A"/>
    <w:rsid w:val="007F5806"/>
    <w:rsid w:val="007F5878"/>
    <w:rsid w:val="007F67E1"/>
    <w:rsid w:val="007F6B57"/>
    <w:rsid w:val="007F7619"/>
    <w:rsid w:val="007F7F26"/>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1CFF"/>
    <w:rsid w:val="00822785"/>
    <w:rsid w:val="00825B75"/>
    <w:rsid w:val="008273D7"/>
    <w:rsid w:val="0083025F"/>
    <w:rsid w:val="008302AE"/>
    <w:rsid w:val="008316D0"/>
    <w:rsid w:val="008319D7"/>
    <w:rsid w:val="00832BD9"/>
    <w:rsid w:val="008352F0"/>
    <w:rsid w:val="00835769"/>
    <w:rsid w:val="008357BF"/>
    <w:rsid w:val="008367DB"/>
    <w:rsid w:val="008407F3"/>
    <w:rsid w:val="00841696"/>
    <w:rsid w:val="00842407"/>
    <w:rsid w:val="008444A2"/>
    <w:rsid w:val="00845CA2"/>
    <w:rsid w:val="00845FC6"/>
    <w:rsid w:val="00846810"/>
    <w:rsid w:val="00847C03"/>
    <w:rsid w:val="00847ECE"/>
    <w:rsid w:val="008528C8"/>
    <w:rsid w:val="00854178"/>
    <w:rsid w:val="008549DE"/>
    <w:rsid w:val="00854AA9"/>
    <w:rsid w:val="008564CA"/>
    <w:rsid w:val="00856555"/>
    <w:rsid w:val="0085671C"/>
    <w:rsid w:val="0085728A"/>
    <w:rsid w:val="008572BC"/>
    <w:rsid w:val="00860425"/>
    <w:rsid w:val="00860DFC"/>
    <w:rsid w:val="008610D1"/>
    <w:rsid w:val="00861802"/>
    <w:rsid w:val="0086195B"/>
    <w:rsid w:val="00862BFA"/>
    <w:rsid w:val="008636B2"/>
    <w:rsid w:val="008648E3"/>
    <w:rsid w:val="008652D6"/>
    <w:rsid w:val="00865623"/>
    <w:rsid w:val="0086705A"/>
    <w:rsid w:val="008673A6"/>
    <w:rsid w:val="00867407"/>
    <w:rsid w:val="00867E5E"/>
    <w:rsid w:val="00867E62"/>
    <w:rsid w:val="0087148D"/>
    <w:rsid w:val="008719FD"/>
    <w:rsid w:val="00872A5F"/>
    <w:rsid w:val="00873841"/>
    <w:rsid w:val="008744E8"/>
    <w:rsid w:val="0087511B"/>
    <w:rsid w:val="008751B6"/>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A40"/>
    <w:rsid w:val="00890EB5"/>
    <w:rsid w:val="00890EF7"/>
    <w:rsid w:val="00891FF2"/>
    <w:rsid w:val="008922E1"/>
    <w:rsid w:val="00892B1E"/>
    <w:rsid w:val="00893E11"/>
    <w:rsid w:val="008941F9"/>
    <w:rsid w:val="00895199"/>
    <w:rsid w:val="008958DE"/>
    <w:rsid w:val="008959FA"/>
    <w:rsid w:val="00895C1F"/>
    <w:rsid w:val="008961F5"/>
    <w:rsid w:val="00897F12"/>
    <w:rsid w:val="008A252D"/>
    <w:rsid w:val="008A4191"/>
    <w:rsid w:val="008A4876"/>
    <w:rsid w:val="008A4D39"/>
    <w:rsid w:val="008A4F27"/>
    <w:rsid w:val="008A752B"/>
    <w:rsid w:val="008A7A55"/>
    <w:rsid w:val="008B14C3"/>
    <w:rsid w:val="008B2318"/>
    <w:rsid w:val="008B2375"/>
    <w:rsid w:val="008B24E9"/>
    <w:rsid w:val="008B2EA9"/>
    <w:rsid w:val="008B481A"/>
    <w:rsid w:val="008B653D"/>
    <w:rsid w:val="008C009C"/>
    <w:rsid w:val="008C10A5"/>
    <w:rsid w:val="008C1B60"/>
    <w:rsid w:val="008C1D44"/>
    <w:rsid w:val="008C2484"/>
    <w:rsid w:val="008C3101"/>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64E8"/>
    <w:rsid w:val="008D686F"/>
    <w:rsid w:val="008D6B63"/>
    <w:rsid w:val="008D71DF"/>
    <w:rsid w:val="008D721C"/>
    <w:rsid w:val="008E04F7"/>
    <w:rsid w:val="008E1124"/>
    <w:rsid w:val="008E208F"/>
    <w:rsid w:val="008E2EE8"/>
    <w:rsid w:val="008E30F4"/>
    <w:rsid w:val="008E41A4"/>
    <w:rsid w:val="008E561B"/>
    <w:rsid w:val="008E6A63"/>
    <w:rsid w:val="008E701C"/>
    <w:rsid w:val="008E716B"/>
    <w:rsid w:val="008F1611"/>
    <w:rsid w:val="008F1AE5"/>
    <w:rsid w:val="008F2655"/>
    <w:rsid w:val="008F2863"/>
    <w:rsid w:val="008F46E1"/>
    <w:rsid w:val="008F52C3"/>
    <w:rsid w:val="008F5333"/>
    <w:rsid w:val="008F60D7"/>
    <w:rsid w:val="008F655B"/>
    <w:rsid w:val="008F6E13"/>
    <w:rsid w:val="008F7625"/>
    <w:rsid w:val="00900AB9"/>
    <w:rsid w:val="00900C88"/>
    <w:rsid w:val="00900EB6"/>
    <w:rsid w:val="00902105"/>
    <w:rsid w:val="009021F0"/>
    <w:rsid w:val="009024E4"/>
    <w:rsid w:val="009026D6"/>
    <w:rsid w:val="00902CAF"/>
    <w:rsid w:val="009041FB"/>
    <w:rsid w:val="009043B3"/>
    <w:rsid w:val="009063E7"/>
    <w:rsid w:val="00907D54"/>
    <w:rsid w:val="00910CF5"/>
    <w:rsid w:val="00910E30"/>
    <w:rsid w:val="00911596"/>
    <w:rsid w:val="00911C5D"/>
    <w:rsid w:val="009120AD"/>
    <w:rsid w:val="0091241C"/>
    <w:rsid w:val="0091246F"/>
    <w:rsid w:val="0091285E"/>
    <w:rsid w:val="00912B22"/>
    <w:rsid w:val="00912CE3"/>
    <w:rsid w:val="00912D21"/>
    <w:rsid w:val="00914232"/>
    <w:rsid w:val="009142D5"/>
    <w:rsid w:val="0091432F"/>
    <w:rsid w:val="00914B35"/>
    <w:rsid w:val="00915568"/>
    <w:rsid w:val="00915EFE"/>
    <w:rsid w:val="00916077"/>
    <w:rsid w:val="00916167"/>
    <w:rsid w:val="009161C4"/>
    <w:rsid w:val="00916375"/>
    <w:rsid w:val="00916F27"/>
    <w:rsid w:val="009174BB"/>
    <w:rsid w:val="00920471"/>
    <w:rsid w:val="00921CBD"/>
    <w:rsid w:val="00921DAC"/>
    <w:rsid w:val="009220C6"/>
    <w:rsid w:val="00923352"/>
    <w:rsid w:val="00923D8B"/>
    <w:rsid w:val="00923F0A"/>
    <w:rsid w:val="0092415F"/>
    <w:rsid w:val="00924E72"/>
    <w:rsid w:val="009259F1"/>
    <w:rsid w:val="00925D96"/>
    <w:rsid w:val="00927848"/>
    <w:rsid w:val="00927C58"/>
    <w:rsid w:val="00927CAB"/>
    <w:rsid w:val="00930850"/>
    <w:rsid w:val="00930FC0"/>
    <w:rsid w:val="00931578"/>
    <w:rsid w:val="00931B10"/>
    <w:rsid w:val="009321FA"/>
    <w:rsid w:val="0093220C"/>
    <w:rsid w:val="00933385"/>
    <w:rsid w:val="00933565"/>
    <w:rsid w:val="00933AE3"/>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BC"/>
    <w:rsid w:val="00963CF0"/>
    <w:rsid w:val="00963E5D"/>
    <w:rsid w:val="0096411C"/>
    <w:rsid w:val="009656E9"/>
    <w:rsid w:val="00967993"/>
    <w:rsid w:val="0097006D"/>
    <w:rsid w:val="0097052D"/>
    <w:rsid w:val="00970646"/>
    <w:rsid w:val="009709BA"/>
    <w:rsid w:val="00970CFC"/>
    <w:rsid w:val="00971329"/>
    <w:rsid w:val="00973102"/>
    <w:rsid w:val="00974535"/>
    <w:rsid w:val="009762F1"/>
    <w:rsid w:val="00977FDD"/>
    <w:rsid w:val="00980BA7"/>
    <w:rsid w:val="009811CB"/>
    <w:rsid w:val="00981F26"/>
    <w:rsid w:val="00982047"/>
    <w:rsid w:val="00982158"/>
    <w:rsid w:val="009826A3"/>
    <w:rsid w:val="00983893"/>
    <w:rsid w:val="00984001"/>
    <w:rsid w:val="00985875"/>
    <w:rsid w:val="00985E51"/>
    <w:rsid w:val="00985F17"/>
    <w:rsid w:val="00985FEB"/>
    <w:rsid w:val="009868A9"/>
    <w:rsid w:val="00987148"/>
    <w:rsid w:val="00990DF8"/>
    <w:rsid w:val="00991820"/>
    <w:rsid w:val="0099227F"/>
    <w:rsid w:val="0099289F"/>
    <w:rsid w:val="009930CB"/>
    <w:rsid w:val="0099313B"/>
    <w:rsid w:val="00993F22"/>
    <w:rsid w:val="00995479"/>
    <w:rsid w:val="00996361"/>
    <w:rsid w:val="00997C67"/>
    <w:rsid w:val="00997CDD"/>
    <w:rsid w:val="009A03DD"/>
    <w:rsid w:val="009A08F4"/>
    <w:rsid w:val="009A0BC6"/>
    <w:rsid w:val="009A16BF"/>
    <w:rsid w:val="009A29A6"/>
    <w:rsid w:val="009A31AB"/>
    <w:rsid w:val="009A4521"/>
    <w:rsid w:val="009A668D"/>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3394"/>
    <w:rsid w:val="009D387B"/>
    <w:rsid w:val="009D546C"/>
    <w:rsid w:val="009D58FE"/>
    <w:rsid w:val="009D5965"/>
    <w:rsid w:val="009D5E0F"/>
    <w:rsid w:val="009D67B8"/>
    <w:rsid w:val="009D7128"/>
    <w:rsid w:val="009D723D"/>
    <w:rsid w:val="009D73AC"/>
    <w:rsid w:val="009D7B7F"/>
    <w:rsid w:val="009E1390"/>
    <w:rsid w:val="009E18ED"/>
    <w:rsid w:val="009E239B"/>
    <w:rsid w:val="009E349F"/>
    <w:rsid w:val="009E3C06"/>
    <w:rsid w:val="009E3E56"/>
    <w:rsid w:val="009E6395"/>
    <w:rsid w:val="009E6D84"/>
    <w:rsid w:val="009E6F41"/>
    <w:rsid w:val="009E75A4"/>
    <w:rsid w:val="009E7DDA"/>
    <w:rsid w:val="009E7ED5"/>
    <w:rsid w:val="009F05B1"/>
    <w:rsid w:val="009F0ABB"/>
    <w:rsid w:val="009F0F15"/>
    <w:rsid w:val="009F165A"/>
    <w:rsid w:val="009F22A3"/>
    <w:rsid w:val="009F2B8A"/>
    <w:rsid w:val="009F3B62"/>
    <w:rsid w:val="009F3BD5"/>
    <w:rsid w:val="009F5A44"/>
    <w:rsid w:val="009F5B3E"/>
    <w:rsid w:val="009F5E1C"/>
    <w:rsid w:val="009F61FC"/>
    <w:rsid w:val="009F6DB2"/>
    <w:rsid w:val="00A004E4"/>
    <w:rsid w:val="00A00BA9"/>
    <w:rsid w:val="00A010EB"/>
    <w:rsid w:val="00A01663"/>
    <w:rsid w:val="00A018A6"/>
    <w:rsid w:val="00A02684"/>
    <w:rsid w:val="00A03BF9"/>
    <w:rsid w:val="00A04966"/>
    <w:rsid w:val="00A06ACE"/>
    <w:rsid w:val="00A101F7"/>
    <w:rsid w:val="00A102DA"/>
    <w:rsid w:val="00A105D8"/>
    <w:rsid w:val="00A12115"/>
    <w:rsid w:val="00A1219C"/>
    <w:rsid w:val="00A12375"/>
    <w:rsid w:val="00A127D9"/>
    <w:rsid w:val="00A130C3"/>
    <w:rsid w:val="00A1331D"/>
    <w:rsid w:val="00A1342B"/>
    <w:rsid w:val="00A146D9"/>
    <w:rsid w:val="00A14ED8"/>
    <w:rsid w:val="00A15413"/>
    <w:rsid w:val="00A15627"/>
    <w:rsid w:val="00A15E15"/>
    <w:rsid w:val="00A17166"/>
    <w:rsid w:val="00A17B6B"/>
    <w:rsid w:val="00A20390"/>
    <w:rsid w:val="00A20B85"/>
    <w:rsid w:val="00A21170"/>
    <w:rsid w:val="00A21415"/>
    <w:rsid w:val="00A2216B"/>
    <w:rsid w:val="00A23A85"/>
    <w:rsid w:val="00A23C18"/>
    <w:rsid w:val="00A2431C"/>
    <w:rsid w:val="00A246EF"/>
    <w:rsid w:val="00A24F76"/>
    <w:rsid w:val="00A251D9"/>
    <w:rsid w:val="00A25F2D"/>
    <w:rsid w:val="00A26074"/>
    <w:rsid w:val="00A26817"/>
    <w:rsid w:val="00A276D1"/>
    <w:rsid w:val="00A308B8"/>
    <w:rsid w:val="00A30F53"/>
    <w:rsid w:val="00A3159A"/>
    <w:rsid w:val="00A31EAE"/>
    <w:rsid w:val="00A32232"/>
    <w:rsid w:val="00A34425"/>
    <w:rsid w:val="00A34763"/>
    <w:rsid w:val="00A35D8C"/>
    <w:rsid w:val="00A362A2"/>
    <w:rsid w:val="00A367CD"/>
    <w:rsid w:val="00A40A55"/>
    <w:rsid w:val="00A4129E"/>
    <w:rsid w:val="00A43FB7"/>
    <w:rsid w:val="00A44C82"/>
    <w:rsid w:val="00A45295"/>
    <w:rsid w:val="00A46415"/>
    <w:rsid w:val="00A468DC"/>
    <w:rsid w:val="00A469EF"/>
    <w:rsid w:val="00A47C88"/>
    <w:rsid w:val="00A501CF"/>
    <w:rsid w:val="00A507C6"/>
    <w:rsid w:val="00A5094D"/>
    <w:rsid w:val="00A513BD"/>
    <w:rsid w:val="00A53172"/>
    <w:rsid w:val="00A53E1D"/>
    <w:rsid w:val="00A55749"/>
    <w:rsid w:val="00A55C36"/>
    <w:rsid w:val="00A5613B"/>
    <w:rsid w:val="00A56A6A"/>
    <w:rsid w:val="00A577A0"/>
    <w:rsid w:val="00A57D46"/>
    <w:rsid w:val="00A60387"/>
    <w:rsid w:val="00A61336"/>
    <w:rsid w:val="00A626B4"/>
    <w:rsid w:val="00A64268"/>
    <w:rsid w:val="00A648E4"/>
    <w:rsid w:val="00A65A74"/>
    <w:rsid w:val="00A662D8"/>
    <w:rsid w:val="00A665B8"/>
    <w:rsid w:val="00A66B08"/>
    <w:rsid w:val="00A66D21"/>
    <w:rsid w:val="00A67202"/>
    <w:rsid w:val="00A6780D"/>
    <w:rsid w:val="00A71BF1"/>
    <w:rsid w:val="00A72116"/>
    <w:rsid w:val="00A73417"/>
    <w:rsid w:val="00A744AB"/>
    <w:rsid w:val="00A74B3E"/>
    <w:rsid w:val="00A74F0C"/>
    <w:rsid w:val="00A75128"/>
    <w:rsid w:val="00A754C0"/>
    <w:rsid w:val="00A760CB"/>
    <w:rsid w:val="00A77D9C"/>
    <w:rsid w:val="00A807B4"/>
    <w:rsid w:val="00A813E5"/>
    <w:rsid w:val="00A8197C"/>
    <w:rsid w:val="00A81CE5"/>
    <w:rsid w:val="00A829DA"/>
    <w:rsid w:val="00A83776"/>
    <w:rsid w:val="00A8391B"/>
    <w:rsid w:val="00A86041"/>
    <w:rsid w:val="00A872C7"/>
    <w:rsid w:val="00A9131D"/>
    <w:rsid w:val="00A92217"/>
    <w:rsid w:val="00A931D9"/>
    <w:rsid w:val="00A93F7F"/>
    <w:rsid w:val="00A94C34"/>
    <w:rsid w:val="00A9536B"/>
    <w:rsid w:val="00A96227"/>
    <w:rsid w:val="00A96650"/>
    <w:rsid w:val="00AA2CE2"/>
    <w:rsid w:val="00AA308E"/>
    <w:rsid w:val="00AA3B04"/>
    <w:rsid w:val="00AA5D1C"/>
    <w:rsid w:val="00AA7E29"/>
    <w:rsid w:val="00AB1684"/>
    <w:rsid w:val="00AB293E"/>
    <w:rsid w:val="00AB330D"/>
    <w:rsid w:val="00AB36FD"/>
    <w:rsid w:val="00AB3B15"/>
    <w:rsid w:val="00AB423A"/>
    <w:rsid w:val="00AB445D"/>
    <w:rsid w:val="00AB523F"/>
    <w:rsid w:val="00AB6E59"/>
    <w:rsid w:val="00AC0FF5"/>
    <w:rsid w:val="00AC173A"/>
    <w:rsid w:val="00AC1A85"/>
    <w:rsid w:val="00AC2445"/>
    <w:rsid w:val="00AC28A5"/>
    <w:rsid w:val="00AC2F91"/>
    <w:rsid w:val="00AC39C7"/>
    <w:rsid w:val="00AC3A5F"/>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CE8"/>
    <w:rsid w:val="00AE5660"/>
    <w:rsid w:val="00AE5735"/>
    <w:rsid w:val="00AE6DF2"/>
    <w:rsid w:val="00AE72C1"/>
    <w:rsid w:val="00AF0BEF"/>
    <w:rsid w:val="00AF11A4"/>
    <w:rsid w:val="00AF1E30"/>
    <w:rsid w:val="00AF1F47"/>
    <w:rsid w:val="00AF20D5"/>
    <w:rsid w:val="00AF2245"/>
    <w:rsid w:val="00AF2AF3"/>
    <w:rsid w:val="00AF2E0C"/>
    <w:rsid w:val="00AF3825"/>
    <w:rsid w:val="00AF3BD8"/>
    <w:rsid w:val="00AF5F4E"/>
    <w:rsid w:val="00AF7040"/>
    <w:rsid w:val="00AF7610"/>
    <w:rsid w:val="00B0061B"/>
    <w:rsid w:val="00B00AE6"/>
    <w:rsid w:val="00B01B1C"/>
    <w:rsid w:val="00B0281E"/>
    <w:rsid w:val="00B02D74"/>
    <w:rsid w:val="00B02DB7"/>
    <w:rsid w:val="00B0311D"/>
    <w:rsid w:val="00B03521"/>
    <w:rsid w:val="00B036F6"/>
    <w:rsid w:val="00B040A7"/>
    <w:rsid w:val="00B04758"/>
    <w:rsid w:val="00B0515A"/>
    <w:rsid w:val="00B0595D"/>
    <w:rsid w:val="00B0682B"/>
    <w:rsid w:val="00B1035F"/>
    <w:rsid w:val="00B109EA"/>
    <w:rsid w:val="00B13708"/>
    <w:rsid w:val="00B13B58"/>
    <w:rsid w:val="00B160DE"/>
    <w:rsid w:val="00B16C1E"/>
    <w:rsid w:val="00B17469"/>
    <w:rsid w:val="00B177AE"/>
    <w:rsid w:val="00B17C11"/>
    <w:rsid w:val="00B2126F"/>
    <w:rsid w:val="00B21656"/>
    <w:rsid w:val="00B217F6"/>
    <w:rsid w:val="00B22F35"/>
    <w:rsid w:val="00B23794"/>
    <w:rsid w:val="00B24056"/>
    <w:rsid w:val="00B25771"/>
    <w:rsid w:val="00B25A79"/>
    <w:rsid w:val="00B26C2F"/>
    <w:rsid w:val="00B2701E"/>
    <w:rsid w:val="00B27104"/>
    <w:rsid w:val="00B271FC"/>
    <w:rsid w:val="00B27A2B"/>
    <w:rsid w:val="00B30D13"/>
    <w:rsid w:val="00B30E12"/>
    <w:rsid w:val="00B3169C"/>
    <w:rsid w:val="00B32729"/>
    <w:rsid w:val="00B3283A"/>
    <w:rsid w:val="00B32D38"/>
    <w:rsid w:val="00B331BE"/>
    <w:rsid w:val="00B33E0F"/>
    <w:rsid w:val="00B340B5"/>
    <w:rsid w:val="00B351A7"/>
    <w:rsid w:val="00B357E8"/>
    <w:rsid w:val="00B361B0"/>
    <w:rsid w:val="00B364E4"/>
    <w:rsid w:val="00B36AE8"/>
    <w:rsid w:val="00B37DFF"/>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6081F"/>
    <w:rsid w:val="00B612D7"/>
    <w:rsid w:val="00B6172F"/>
    <w:rsid w:val="00B62515"/>
    <w:rsid w:val="00B62B9D"/>
    <w:rsid w:val="00B62D64"/>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5228"/>
    <w:rsid w:val="00B7578D"/>
    <w:rsid w:val="00B75FE8"/>
    <w:rsid w:val="00B761DA"/>
    <w:rsid w:val="00B7726A"/>
    <w:rsid w:val="00B7787D"/>
    <w:rsid w:val="00B77FDC"/>
    <w:rsid w:val="00B80B1B"/>
    <w:rsid w:val="00B80C87"/>
    <w:rsid w:val="00B81A23"/>
    <w:rsid w:val="00B82AE0"/>
    <w:rsid w:val="00B830C7"/>
    <w:rsid w:val="00B8356C"/>
    <w:rsid w:val="00B83F53"/>
    <w:rsid w:val="00B84380"/>
    <w:rsid w:val="00B85DB6"/>
    <w:rsid w:val="00B86528"/>
    <w:rsid w:val="00B86702"/>
    <w:rsid w:val="00B86767"/>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795E"/>
    <w:rsid w:val="00BC0453"/>
    <w:rsid w:val="00BC07B4"/>
    <w:rsid w:val="00BC1BF4"/>
    <w:rsid w:val="00BC1D2B"/>
    <w:rsid w:val="00BC281A"/>
    <w:rsid w:val="00BC469E"/>
    <w:rsid w:val="00BC5A94"/>
    <w:rsid w:val="00BC62D8"/>
    <w:rsid w:val="00BC6B74"/>
    <w:rsid w:val="00BC72F0"/>
    <w:rsid w:val="00BC7B3E"/>
    <w:rsid w:val="00BD010F"/>
    <w:rsid w:val="00BD0605"/>
    <w:rsid w:val="00BD0964"/>
    <w:rsid w:val="00BD104B"/>
    <w:rsid w:val="00BD18C0"/>
    <w:rsid w:val="00BD1F4F"/>
    <w:rsid w:val="00BD25C6"/>
    <w:rsid w:val="00BD31D3"/>
    <w:rsid w:val="00BD4325"/>
    <w:rsid w:val="00BD582A"/>
    <w:rsid w:val="00BD6271"/>
    <w:rsid w:val="00BE0047"/>
    <w:rsid w:val="00BE12FC"/>
    <w:rsid w:val="00BE1EA1"/>
    <w:rsid w:val="00BE26EE"/>
    <w:rsid w:val="00BE2DAD"/>
    <w:rsid w:val="00BE3300"/>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4C54"/>
    <w:rsid w:val="00BF521F"/>
    <w:rsid w:val="00BF5365"/>
    <w:rsid w:val="00BF64AF"/>
    <w:rsid w:val="00BF69D1"/>
    <w:rsid w:val="00BF7084"/>
    <w:rsid w:val="00BF751A"/>
    <w:rsid w:val="00BF7B47"/>
    <w:rsid w:val="00BF7BF4"/>
    <w:rsid w:val="00BF7CF8"/>
    <w:rsid w:val="00C005B4"/>
    <w:rsid w:val="00C02852"/>
    <w:rsid w:val="00C03F12"/>
    <w:rsid w:val="00C042C3"/>
    <w:rsid w:val="00C045AB"/>
    <w:rsid w:val="00C054A7"/>
    <w:rsid w:val="00C05868"/>
    <w:rsid w:val="00C06E69"/>
    <w:rsid w:val="00C06EB3"/>
    <w:rsid w:val="00C06FEB"/>
    <w:rsid w:val="00C072E8"/>
    <w:rsid w:val="00C077D2"/>
    <w:rsid w:val="00C0793A"/>
    <w:rsid w:val="00C10F03"/>
    <w:rsid w:val="00C11100"/>
    <w:rsid w:val="00C11445"/>
    <w:rsid w:val="00C13432"/>
    <w:rsid w:val="00C142BB"/>
    <w:rsid w:val="00C14302"/>
    <w:rsid w:val="00C1667C"/>
    <w:rsid w:val="00C167DD"/>
    <w:rsid w:val="00C16B71"/>
    <w:rsid w:val="00C1753A"/>
    <w:rsid w:val="00C17CAC"/>
    <w:rsid w:val="00C20FF5"/>
    <w:rsid w:val="00C2213D"/>
    <w:rsid w:val="00C249F0"/>
    <w:rsid w:val="00C26C6D"/>
    <w:rsid w:val="00C27A06"/>
    <w:rsid w:val="00C3082E"/>
    <w:rsid w:val="00C31935"/>
    <w:rsid w:val="00C32271"/>
    <w:rsid w:val="00C327FA"/>
    <w:rsid w:val="00C3281A"/>
    <w:rsid w:val="00C33071"/>
    <w:rsid w:val="00C33594"/>
    <w:rsid w:val="00C346E6"/>
    <w:rsid w:val="00C3579F"/>
    <w:rsid w:val="00C358AE"/>
    <w:rsid w:val="00C35F7B"/>
    <w:rsid w:val="00C36172"/>
    <w:rsid w:val="00C363E7"/>
    <w:rsid w:val="00C3687A"/>
    <w:rsid w:val="00C376F7"/>
    <w:rsid w:val="00C3794C"/>
    <w:rsid w:val="00C40371"/>
    <w:rsid w:val="00C41FDA"/>
    <w:rsid w:val="00C43333"/>
    <w:rsid w:val="00C45E4F"/>
    <w:rsid w:val="00C46505"/>
    <w:rsid w:val="00C46E01"/>
    <w:rsid w:val="00C50577"/>
    <w:rsid w:val="00C51142"/>
    <w:rsid w:val="00C518A9"/>
    <w:rsid w:val="00C51EB5"/>
    <w:rsid w:val="00C52444"/>
    <w:rsid w:val="00C5268D"/>
    <w:rsid w:val="00C54561"/>
    <w:rsid w:val="00C54D79"/>
    <w:rsid w:val="00C55C84"/>
    <w:rsid w:val="00C56009"/>
    <w:rsid w:val="00C56F30"/>
    <w:rsid w:val="00C57899"/>
    <w:rsid w:val="00C600F7"/>
    <w:rsid w:val="00C605F1"/>
    <w:rsid w:val="00C61444"/>
    <w:rsid w:val="00C619A2"/>
    <w:rsid w:val="00C6218D"/>
    <w:rsid w:val="00C64D14"/>
    <w:rsid w:val="00C64E77"/>
    <w:rsid w:val="00C6536E"/>
    <w:rsid w:val="00C659DD"/>
    <w:rsid w:val="00C65D0A"/>
    <w:rsid w:val="00C66098"/>
    <w:rsid w:val="00C660F7"/>
    <w:rsid w:val="00C66D1D"/>
    <w:rsid w:val="00C67364"/>
    <w:rsid w:val="00C70536"/>
    <w:rsid w:val="00C70B98"/>
    <w:rsid w:val="00C70D59"/>
    <w:rsid w:val="00C713BB"/>
    <w:rsid w:val="00C718D5"/>
    <w:rsid w:val="00C71B67"/>
    <w:rsid w:val="00C7315A"/>
    <w:rsid w:val="00C7330D"/>
    <w:rsid w:val="00C740F9"/>
    <w:rsid w:val="00C74192"/>
    <w:rsid w:val="00C757A9"/>
    <w:rsid w:val="00C76AE0"/>
    <w:rsid w:val="00C773F2"/>
    <w:rsid w:val="00C777EA"/>
    <w:rsid w:val="00C77801"/>
    <w:rsid w:val="00C8083A"/>
    <w:rsid w:val="00C8109F"/>
    <w:rsid w:val="00C81D50"/>
    <w:rsid w:val="00C82061"/>
    <w:rsid w:val="00C8215F"/>
    <w:rsid w:val="00C82F43"/>
    <w:rsid w:val="00C84052"/>
    <w:rsid w:val="00C843B2"/>
    <w:rsid w:val="00C847CB"/>
    <w:rsid w:val="00C84948"/>
    <w:rsid w:val="00C849A8"/>
    <w:rsid w:val="00C857FD"/>
    <w:rsid w:val="00C86DCC"/>
    <w:rsid w:val="00C873A5"/>
    <w:rsid w:val="00C90F5C"/>
    <w:rsid w:val="00C91BD8"/>
    <w:rsid w:val="00C921D8"/>
    <w:rsid w:val="00C93515"/>
    <w:rsid w:val="00C93D81"/>
    <w:rsid w:val="00C93E6E"/>
    <w:rsid w:val="00C944FA"/>
    <w:rsid w:val="00C96483"/>
    <w:rsid w:val="00C9753C"/>
    <w:rsid w:val="00C97F9B"/>
    <w:rsid w:val="00CA037B"/>
    <w:rsid w:val="00CA0B9D"/>
    <w:rsid w:val="00CA1B32"/>
    <w:rsid w:val="00CA2104"/>
    <w:rsid w:val="00CA24DE"/>
    <w:rsid w:val="00CA297B"/>
    <w:rsid w:val="00CA2F99"/>
    <w:rsid w:val="00CA48B2"/>
    <w:rsid w:val="00CA5914"/>
    <w:rsid w:val="00CA5AB9"/>
    <w:rsid w:val="00CB046F"/>
    <w:rsid w:val="00CB0A5D"/>
    <w:rsid w:val="00CB15AC"/>
    <w:rsid w:val="00CB54D6"/>
    <w:rsid w:val="00CB559F"/>
    <w:rsid w:val="00CB55DB"/>
    <w:rsid w:val="00CB5BAF"/>
    <w:rsid w:val="00CB6333"/>
    <w:rsid w:val="00CB64DA"/>
    <w:rsid w:val="00CB66FC"/>
    <w:rsid w:val="00CB675E"/>
    <w:rsid w:val="00CB7148"/>
    <w:rsid w:val="00CB7506"/>
    <w:rsid w:val="00CB7B4A"/>
    <w:rsid w:val="00CB7C62"/>
    <w:rsid w:val="00CB7EF3"/>
    <w:rsid w:val="00CC002A"/>
    <w:rsid w:val="00CC0BDE"/>
    <w:rsid w:val="00CC141C"/>
    <w:rsid w:val="00CC2E7E"/>
    <w:rsid w:val="00CC2E90"/>
    <w:rsid w:val="00CC47B6"/>
    <w:rsid w:val="00CC530B"/>
    <w:rsid w:val="00CC5A44"/>
    <w:rsid w:val="00CC5F52"/>
    <w:rsid w:val="00CC6059"/>
    <w:rsid w:val="00CD171A"/>
    <w:rsid w:val="00CD207D"/>
    <w:rsid w:val="00CD36A8"/>
    <w:rsid w:val="00CD4234"/>
    <w:rsid w:val="00CD444B"/>
    <w:rsid w:val="00CD49A2"/>
    <w:rsid w:val="00CD56EF"/>
    <w:rsid w:val="00CD5F0C"/>
    <w:rsid w:val="00CD6155"/>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500"/>
    <w:rsid w:val="00CF0467"/>
    <w:rsid w:val="00CF2332"/>
    <w:rsid w:val="00CF354D"/>
    <w:rsid w:val="00CF3A5C"/>
    <w:rsid w:val="00CF4196"/>
    <w:rsid w:val="00CF43AA"/>
    <w:rsid w:val="00CF70F8"/>
    <w:rsid w:val="00D011E5"/>
    <w:rsid w:val="00D02D36"/>
    <w:rsid w:val="00D02D80"/>
    <w:rsid w:val="00D037DF"/>
    <w:rsid w:val="00D039AE"/>
    <w:rsid w:val="00D03FEE"/>
    <w:rsid w:val="00D049A6"/>
    <w:rsid w:val="00D04CFE"/>
    <w:rsid w:val="00D0610D"/>
    <w:rsid w:val="00D063BF"/>
    <w:rsid w:val="00D067BC"/>
    <w:rsid w:val="00D07009"/>
    <w:rsid w:val="00D07695"/>
    <w:rsid w:val="00D07728"/>
    <w:rsid w:val="00D1049F"/>
    <w:rsid w:val="00D10951"/>
    <w:rsid w:val="00D10ADC"/>
    <w:rsid w:val="00D11E42"/>
    <w:rsid w:val="00D120EA"/>
    <w:rsid w:val="00D12B5D"/>
    <w:rsid w:val="00D132BC"/>
    <w:rsid w:val="00D13B72"/>
    <w:rsid w:val="00D14D37"/>
    <w:rsid w:val="00D14FF0"/>
    <w:rsid w:val="00D154E8"/>
    <w:rsid w:val="00D15B81"/>
    <w:rsid w:val="00D167AB"/>
    <w:rsid w:val="00D16B17"/>
    <w:rsid w:val="00D17E91"/>
    <w:rsid w:val="00D20546"/>
    <w:rsid w:val="00D20AE2"/>
    <w:rsid w:val="00D21305"/>
    <w:rsid w:val="00D220DB"/>
    <w:rsid w:val="00D225F6"/>
    <w:rsid w:val="00D23FE9"/>
    <w:rsid w:val="00D24846"/>
    <w:rsid w:val="00D2519E"/>
    <w:rsid w:val="00D26484"/>
    <w:rsid w:val="00D27A9F"/>
    <w:rsid w:val="00D30326"/>
    <w:rsid w:val="00D305DA"/>
    <w:rsid w:val="00D311D3"/>
    <w:rsid w:val="00D31B5A"/>
    <w:rsid w:val="00D31E91"/>
    <w:rsid w:val="00D33284"/>
    <w:rsid w:val="00D35C3A"/>
    <w:rsid w:val="00D3677A"/>
    <w:rsid w:val="00D36B0A"/>
    <w:rsid w:val="00D37B64"/>
    <w:rsid w:val="00D402F7"/>
    <w:rsid w:val="00D41A6F"/>
    <w:rsid w:val="00D41E47"/>
    <w:rsid w:val="00D43807"/>
    <w:rsid w:val="00D446CE"/>
    <w:rsid w:val="00D448C1"/>
    <w:rsid w:val="00D45C49"/>
    <w:rsid w:val="00D45FF8"/>
    <w:rsid w:val="00D46BFA"/>
    <w:rsid w:val="00D50391"/>
    <w:rsid w:val="00D50487"/>
    <w:rsid w:val="00D506B6"/>
    <w:rsid w:val="00D50A97"/>
    <w:rsid w:val="00D521C2"/>
    <w:rsid w:val="00D52B5C"/>
    <w:rsid w:val="00D53144"/>
    <w:rsid w:val="00D54B31"/>
    <w:rsid w:val="00D55A75"/>
    <w:rsid w:val="00D56024"/>
    <w:rsid w:val="00D56420"/>
    <w:rsid w:val="00D56D74"/>
    <w:rsid w:val="00D57370"/>
    <w:rsid w:val="00D57D92"/>
    <w:rsid w:val="00D60378"/>
    <w:rsid w:val="00D6109E"/>
    <w:rsid w:val="00D618BD"/>
    <w:rsid w:val="00D61A7A"/>
    <w:rsid w:val="00D623AF"/>
    <w:rsid w:val="00D625EC"/>
    <w:rsid w:val="00D70570"/>
    <w:rsid w:val="00D732C6"/>
    <w:rsid w:val="00D732E6"/>
    <w:rsid w:val="00D8050D"/>
    <w:rsid w:val="00D809F4"/>
    <w:rsid w:val="00D80A77"/>
    <w:rsid w:val="00D80DDA"/>
    <w:rsid w:val="00D80F82"/>
    <w:rsid w:val="00D81D34"/>
    <w:rsid w:val="00D82655"/>
    <w:rsid w:val="00D826F3"/>
    <w:rsid w:val="00D82A6E"/>
    <w:rsid w:val="00D83237"/>
    <w:rsid w:val="00D83A59"/>
    <w:rsid w:val="00D8484B"/>
    <w:rsid w:val="00D85BE0"/>
    <w:rsid w:val="00D85DA9"/>
    <w:rsid w:val="00D8655E"/>
    <w:rsid w:val="00D86AC7"/>
    <w:rsid w:val="00D900B0"/>
    <w:rsid w:val="00D907F1"/>
    <w:rsid w:val="00D9252D"/>
    <w:rsid w:val="00D936EB"/>
    <w:rsid w:val="00D93F70"/>
    <w:rsid w:val="00D94144"/>
    <w:rsid w:val="00D94AA5"/>
    <w:rsid w:val="00D95981"/>
    <w:rsid w:val="00D95F8C"/>
    <w:rsid w:val="00D96928"/>
    <w:rsid w:val="00D96B45"/>
    <w:rsid w:val="00D97F30"/>
    <w:rsid w:val="00DA11D1"/>
    <w:rsid w:val="00DA1717"/>
    <w:rsid w:val="00DA1C69"/>
    <w:rsid w:val="00DA1DE6"/>
    <w:rsid w:val="00DA2194"/>
    <w:rsid w:val="00DA37BC"/>
    <w:rsid w:val="00DA3A9D"/>
    <w:rsid w:val="00DA4C3A"/>
    <w:rsid w:val="00DA50E1"/>
    <w:rsid w:val="00DA519E"/>
    <w:rsid w:val="00DA5C42"/>
    <w:rsid w:val="00DA769C"/>
    <w:rsid w:val="00DA7EFE"/>
    <w:rsid w:val="00DB02A9"/>
    <w:rsid w:val="00DB0636"/>
    <w:rsid w:val="00DB104E"/>
    <w:rsid w:val="00DB25E5"/>
    <w:rsid w:val="00DB3B36"/>
    <w:rsid w:val="00DB41EB"/>
    <w:rsid w:val="00DB4513"/>
    <w:rsid w:val="00DB4B09"/>
    <w:rsid w:val="00DB4E0D"/>
    <w:rsid w:val="00DB68B1"/>
    <w:rsid w:val="00DB7146"/>
    <w:rsid w:val="00DC058A"/>
    <w:rsid w:val="00DC0A2D"/>
    <w:rsid w:val="00DC0B59"/>
    <w:rsid w:val="00DC2754"/>
    <w:rsid w:val="00DC40E5"/>
    <w:rsid w:val="00DC5B31"/>
    <w:rsid w:val="00DC62B6"/>
    <w:rsid w:val="00DC6675"/>
    <w:rsid w:val="00DC6899"/>
    <w:rsid w:val="00DC6F47"/>
    <w:rsid w:val="00DD027A"/>
    <w:rsid w:val="00DD0AEC"/>
    <w:rsid w:val="00DD0BAC"/>
    <w:rsid w:val="00DD1D7F"/>
    <w:rsid w:val="00DD28FC"/>
    <w:rsid w:val="00DD316F"/>
    <w:rsid w:val="00DD3FFF"/>
    <w:rsid w:val="00DD41D9"/>
    <w:rsid w:val="00DD5F1C"/>
    <w:rsid w:val="00DD7EAA"/>
    <w:rsid w:val="00DE0420"/>
    <w:rsid w:val="00DE223E"/>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B16"/>
    <w:rsid w:val="00DF4F59"/>
    <w:rsid w:val="00DF54C4"/>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D53"/>
    <w:rsid w:val="00E15179"/>
    <w:rsid w:val="00E156BC"/>
    <w:rsid w:val="00E16318"/>
    <w:rsid w:val="00E16826"/>
    <w:rsid w:val="00E170CF"/>
    <w:rsid w:val="00E17D53"/>
    <w:rsid w:val="00E21292"/>
    <w:rsid w:val="00E21ABD"/>
    <w:rsid w:val="00E23871"/>
    <w:rsid w:val="00E248F4"/>
    <w:rsid w:val="00E24948"/>
    <w:rsid w:val="00E24D0B"/>
    <w:rsid w:val="00E251E9"/>
    <w:rsid w:val="00E2566F"/>
    <w:rsid w:val="00E25C90"/>
    <w:rsid w:val="00E2663A"/>
    <w:rsid w:val="00E26700"/>
    <w:rsid w:val="00E270F4"/>
    <w:rsid w:val="00E27DC8"/>
    <w:rsid w:val="00E31892"/>
    <w:rsid w:val="00E319F1"/>
    <w:rsid w:val="00E31F27"/>
    <w:rsid w:val="00E335ED"/>
    <w:rsid w:val="00E33A56"/>
    <w:rsid w:val="00E33F61"/>
    <w:rsid w:val="00E36329"/>
    <w:rsid w:val="00E36772"/>
    <w:rsid w:val="00E36BB8"/>
    <w:rsid w:val="00E3722F"/>
    <w:rsid w:val="00E372BE"/>
    <w:rsid w:val="00E405F9"/>
    <w:rsid w:val="00E4149E"/>
    <w:rsid w:val="00E41864"/>
    <w:rsid w:val="00E442BF"/>
    <w:rsid w:val="00E44DE1"/>
    <w:rsid w:val="00E454E3"/>
    <w:rsid w:val="00E4570F"/>
    <w:rsid w:val="00E47648"/>
    <w:rsid w:val="00E47D07"/>
    <w:rsid w:val="00E5167E"/>
    <w:rsid w:val="00E52806"/>
    <w:rsid w:val="00E549CA"/>
    <w:rsid w:val="00E54E8F"/>
    <w:rsid w:val="00E55024"/>
    <w:rsid w:val="00E551FF"/>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1CAA"/>
    <w:rsid w:val="00E71FDF"/>
    <w:rsid w:val="00E72164"/>
    <w:rsid w:val="00E72D7E"/>
    <w:rsid w:val="00E73E34"/>
    <w:rsid w:val="00E754B3"/>
    <w:rsid w:val="00E75C62"/>
    <w:rsid w:val="00E75D70"/>
    <w:rsid w:val="00E76161"/>
    <w:rsid w:val="00E77E16"/>
    <w:rsid w:val="00E80436"/>
    <w:rsid w:val="00E812BD"/>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351"/>
    <w:rsid w:val="00E96B0B"/>
    <w:rsid w:val="00E970A8"/>
    <w:rsid w:val="00E974CF"/>
    <w:rsid w:val="00E97DD0"/>
    <w:rsid w:val="00EA016F"/>
    <w:rsid w:val="00EA0C90"/>
    <w:rsid w:val="00EA2CF6"/>
    <w:rsid w:val="00EA4B84"/>
    <w:rsid w:val="00EA7EF7"/>
    <w:rsid w:val="00EB05F3"/>
    <w:rsid w:val="00EB26CC"/>
    <w:rsid w:val="00EB2A72"/>
    <w:rsid w:val="00EB3D3F"/>
    <w:rsid w:val="00EB5146"/>
    <w:rsid w:val="00EB578C"/>
    <w:rsid w:val="00EB636C"/>
    <w:rsid w:val="00EB6476"/>
    <w:rsid w:val="00EB6519"/>
    <w:rsid w:val="00EB67D4"/>
    <w:rsid w:val="00EC0505"/>
    <w:rsid w:val="00EC0C03"/>
    <w:rsid w:val="00EC1ADE"/>
    <w:rsid w:val="00EC1C86"/>
    <w:rsid w:val="00EC21F6"/>
    <w:rsid w:val="00EC3AE2"/>
    <w:rsid w:val="00EC4D7C"/>
    <w:rsid w:val="00EC5954"/>
    <w:rsid w:val="00EC5B0E"/>
    <w:rsid w:val="00EC5B43"/>
    <w:rsid w:val="00EC5F0E"/>
    <w:rsid w:val="00EC616D"/>
    <w:rsid w:val="00EC6C3A"/>
    <w:rsid w:val="00EC6EA2"/>
    <w:rsid w:val="00EC79C5"/>
    <w:rsid w:val="00EC7BE8"/>
    <w:rsid w:val="00ED016A"/>
    <w:rsid w:val="00ED15C9"/>
    <w:rsid w:val="00ED2096"/>
    <w:rsid w:val="00ED226B"/>
    <w:rsid w:val="00ED475B"/>
    <w:rsid w:val="00ED4846"/>
    <w:rsid w:val="00ED57CD"/>
    <w:rsid w:val="00ED5DA8"/>
    <w:rsid w:val="00ED6FB3"/>
    <w:rsid w:val="00EE0117"/>
    <w:rsid w:val="00EE0175"/>
    <w:rsid w:val="00EE021C"/>
    <w:rsid w:val="00EE036F"/>
    <w:rsid w:val="00EE05A6"/>
    <w:rsid w:val="00EE24C9"/>
    <w:rsid w:val="00EE2E57"/>
    <w:rsid w:val="00EE3060"/>
    <w:rsid w:val="00EE3239"/>
    <w:rsid w:val="00EE4178"/>
    <w:rsid w:val="00EE6C10"/>
    <w:rsid w:val="00EE7C63"/>
    <w:rsid w:val="00EF00E1"/>
    <w:rsid w:val="00EF062A"/>
    <w:rsid w:val="00EF0812"/>
    <w:rsid w:val="00EF0886"/>
    <w:rsid w:val="00EF0F92"/>
    <w:rsid w:val="00EF132B"/>
    <w:rsid w:val="00EF1910"/>
    <w:rsid w:val="00EF2337"/>
    <w:rsid w:val="00EF24B4"/>
    <w:rsid w:val="00EF3284"/>
    <w:rsid w:val="00EF35CA"/>
    <w:rsid w:val="00EF3CC3"/>
    <w:rsid w:val="00EF3EF7"/>
    <w:rsid w:val="00EF4515"/>
    <w:rsid w:val="00EF48C1"/>
    <w:rsid w:val="00EF498B"/>
    <w:rsid w:val="00EF4AD6"/>
    <w:rsid w:val="00EF6852"/>
    <w:rsid w:val="00EF69A0"/>
    <w:rsid w:val="00EF785D"/>
    <w:rsid w:val="00EF78A7"/>
    <w:rsid w:val="00F00641"/>
    <w:rsid w:val="00F01CD2"/>
    <w:rsid w:val="00F01D6B"/>
    <w:rsid w:val="00F023E8"/>
    <w:rsid w:val="00F028CF"/>
    <w:rsid w:val="00F029AA"/>
    <w:rsid w:val="00F03582"/>
    <w:rsid w:val="00F046C3"/>
    <w:rsid w:val="00F04AA2"/>
    <w:rsid w:val="00F05531"/>
    <w:rsid w:val="00F0591D"/>
    <w:rsid w:val="00F0617B"/>
    <w:rsid w:val="00F0699D"/>
    <w:rsid w:val="00F06C08"/>
    <w:rsid w:val="00F0713F"/>
    <w:rsid w:val="00F071CC"/>
    <w:rsid w:val="00F07A09"/>
    <w:rsid w:val="00F07A59"/>
    <w:rsid w:val="00F07DEB"/>
    <w:rsid w:val="00F10623"/>
    <w:rsid w:val="00F10CBE"/>
    <w:rsid w:val="00F10EA4"/>
    <w:rsid w:val="00F11579"/>
    <w:rsid w:val="00F1438F"/>
    <w:rsid w:val="00F14C4B"/>
    <w:rsid w:val="00F1514B"/>
    <w:rsid w:val="00F16403"/>
    <w:rsid w:val="00F169C6"/>
    <w:rsid w:val="00F17964"/>
    <w:rsid w:val="00F17A01"/>
    <w:rsid w:val="00F200C8"/>
    <w:rsid w:val="00F224C7"/>
    <w:rsid w:val="00F22842"/>
    <w:rsid w:val="00F238C5"/>
    <w:rsid w:val="00F23A8A"/>
    <w:rsid w:val="00F23B1A"/>
    <w:rsid w:val="00F23E17"/>
    <w:rsid w:val="00F24330"/>
    <w:rsid w:val="00F244AE"/>
    <w:rsid w:val="00F244FB"/>
    <w:rsid w:val="00F24F6D"/>
    <w:rsid w:val="00F257EA"/>
    <w:rsid w:val="00F25AA7"/>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DB"/>
    <w:rsid w:val="00F50188"/>
    <w:rsid w:val="00F50C44"/>
    <w:rsid w:val="00F513EA"/>
    <w:rsid w:val="00F51A60"/>
    <w:rsid w:val="00F52115"/>
    <w:rsid w:val="00F52886"/>
    <w:rsid w:val="00F53169"/>
    <w:rsid w:val="00F547AA"/>
    <w:rsid w:val="00F54FD6"/>
    <w:rsid w:val="00F55BA1"/>
    <w:rsid w:val="00F57094"/>
    <w:rsid w:val="00F60AAE"/>
    <w:rsid w:val="00F60BFD"/>
    <w:rsid w:val="00F60C8C"/>
    <w:rsid w:val="00F60EBB"/>
    <w:rsid w:val="00F60F44"/>
    <w:rsid w:val="00F61692"/>
    <w:rsid w:val="00F61799"/>
    <w:rsid w:val="00F622C6"/>
    <w:rsid w:val="00F6236F"/>
    <w:rsid w:val="00F628A6"/>
    <w:rsid w:val="00F63AC9"/>
    <w:rsid w:val="00F65CB6"/>
    <w:rsid w:val="00F67579"/>
    <w:rsid w:val="00F712EB"/>
    <w:rsid w:val="00F717A2"/>
    <w:rsid w:val="00F71D63"/>
    <w:rsid w:val="00F7265B"/>
    <w:rsid w:val="00F729A9"/>
    <w:rsid w:val="00F729DC"/>
    <w:rsid w:val="00F72B6F"/>
    <w:rsid w:val="00F72F26"/>
    <w:rsid w:val="00F737FF"/>
    <w:rsid w:val="00F73A6C"/>
    <w:rsid w:val="00F73C47"/>
    <w:rsid w:val="00F73F9C"/>
    <w:rsid w:val="00F7431A"/>
    <w:rsid w:val="00F74DA6"/>
    <w:rsid w:val="00F75DDC"/>
    <w:rsid w:val="00F768D3"/>
    <w:rsid w:val="00F77E91"/>
    <w:rsid w:val="00F80788"/>
    <w:rsid w:val="00F811E8"/>
    <w:rsid w:val="00F81F07"/>
    <w:rsid w:val="00F82CAB"/>
    <w:rsid w:val="00F8319A"/>
    <w:rsid w:val="00F83B5B"/>
    <w:rsid w:val="00F85DD6"/>
    <w:rsid w:val="00F86ECA"/>
    <w:rsid w:val="00F87C13"/>
    <w:rsid w:val="00F91634"/>
    <w:rsid w:val="00F92B03"/>
    <w:rsid w:val="00F92D10"/>
    <w:rsid w:val="00F92E9C"/>
    <w:rsid w:val="00F933C0"/>
    <w:rsid w:val="00F937EA"/>
    <w:rsid w:val="00F94346"/>
    <w:rsid w:val="00F94385"/>
    <w:rsid w:val="00F94EE1"/>
    <w:rsid w:val="00F956C4"/>
    <w:rsid w:val="00F96DC6"/>
    <w:rsid w:val="00F97FBC"/>
    <w:rsid w:val="00FA0692"/>
    <w:rsid w:val="00FA0838"/>
    <w:rsid w:val="00FA35A0"/>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73EA"/>
    <w:rsid w:val="00FB78DC"/>
    <w:rsid w:val="00FB7A3E"/>
    <w:rsid w:val="00FC1A7A"/>
    <w:rsid w:val="00FC23A7"/>
    <w:rsid w:val="00FC297D"/>
    <w:rsid w:val="00FC6593"/>
    <w:rsid w:val="00FC6FB3"/>
    <w:rsid w:val="00FC7261"/>
    <w:rsid w:val="00FC72DF"/>
    <w:rsid w:val="00FC785A"/>
    <w:rsid w:val="00FD088A"/>
    <w:rsid w:val="00FD0BB3"/>
    <w:rsid w:val="00FD1E37"/>
    <w:rsid w:val="00FD2AF1"/>
    <w:rsid w:val="00FD2BD9"/>
    <w:rsid w:val="00FD5860"/>
    <w:rsid w:val="00FD59F1"/>
    <w:rsid w:val="00FD5BB4"/>
    <w:rsid w:val="00FD6844"/>
    <w:rsid w:val="00FD7CC1"/>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38F57"/>
  <w15:chartTrackingRefBased/>
  <w15:docId w15:val="{30DC0817-EFAB-4C08-8B1E-96155B03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68"/>
    <w:pPr>
      <w:spacing w:after="160" w:line="256" w:lineRule="auto"/>
    </w:pPr>
    <w:rPr>
      <w:sz w:val="22"/>
      <w:szCs w:val="22"/>
      <w:lang w:val="ru-R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link w:val="a3"/>
    <w:uiPriority w:val="99"/>
    <w:rsid w:val="002D7368"/>
    <w:rPr>
      <w:rFonts w:ascii="Times New Roman" w:eastAsia="Calibri" w:hAnsi="Times New Roman" w:cs="Times New Roman"/>
      <w:sz w:val="28"/>
      <w:szCs w:val="28"/>
      <w:lang w:val="uk-UA" w:eastAsia="ru-RU"/>
    </w:rPr>
  </w:style>
  <w:style w:type="character" w:styleId="a5">
    <w:name w:val="Hyperlink"/>
    <w:uiPriority w:val="99"/>
    <w:unhideWhenUsed/>
    <w:rsid w:val="008C10A5"/>
    <w:rPr>
      <w:color w:val="0000FF"/>
      <w:u w:val="single"/>
    </w:rPr>
  </w:style>
  <w:style w:type="paragraph" w:styleId="a6">
    <w:name w:val="List Paragraph"/>
    <w:basedOn w:val="a"/>
    <w:uiPriority w:val="99"/>
    <w:qFormat/>
    <w:rsid w:val="008C10A5"/>
    <w:pPr>
      <w:spacing w:after="200" w:line="276" w:lineRule="auto"/>
      <w:ind w:left="720"/>
      <w:contextualSpacing/>
    </w:pPr>
    <w:rPr>
      <w:rFonts w:eastAsia="Times New Roman"/>
      <w:lang w:eastAsia="ru-RU"/>
    </w:rPr>
  </w:style>
  <w:style w:type="paragraph" w:styleId="a7">
    <w:name w:val="Plain Text"/>
    <w:basedOn w:val="a"/>
    <w:link w:val="a8"/>
    <w:unhideWhenUsed/>
    <w:rsid w:val="00F0617B"/>
    <w:pPr>
      <w:spacing w:after="0" w:line="240" w:lineRule="auto"/>
    </w:pPr>
    <w:rPr>
      <w:rFonts w:ascii="Courier New" w:hAnsi="Courier New"/>
      <w:sz w:val="20"/>
      <w:szCs w:val="20"/>
      <w:lang w:eastAsia="ru-RU"/>
    </w:rPr>
  </w:style>
  <w:style w:type="character" w:customStyle="1" w:styleId="a8">
    <w:name w:val="Текст Знак"/>
    <w:link w:val="a7"/>
    <w:rsid w:val="00F0617B"/>
    <w:rPr>
      <w:rFonts w:ascii="Courier New" w:eastAsia="Calibri" w:hAnsi="Courier New" w:cs="Times New Roman"/>
      <w:sz w:val="20"/>
      <w:szCs w:val="20"/>
      <w:lang w:eastAsia="ru-RU"/>
    </w:rPr>
  </w:style>
  <w:style w:type="paragraph" w:styleId="a9">
    <w:name w:val="Title"/>
    <w:basedOn w:val="a"/>
    <w:link w:val="aa"/>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Назва Знак"/>
    <w:link w:val="a9"/>
    <w:rsid w:val="0072277A"/>
    <w:rPr>
      <w:rFonts w:ascii="Times New Roman" w:eastAsia="Times New Roman" w:hAnsi="Times New Roman" w:cs="Times New Roman"/>
      <w:b/>
      <w:bCs/>
      <w:sz w:val="28"/>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Normal (Web)"/>
    <w:basedOn w:val="a"/>
    <w:rsid w:val="00821C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Заголовок №1_"/>
    <w:link w:val="10"/>
    <w:rsid w:val="00BE3300"/>
    <w:rPr>
      <w:rFonts w:ascii="Trebuchet MS" w:eastAsia="Trebuchet MS" w:hAnsi="Trebuchet MS" w:cs="Trebuchet MS"/>
      <w:spacing w:val="-10"/>
      <w:sz w:val="27"/>
      <w:szCs w:val="27"/>
      <w:shd w:val="clear" w:color="auto" w:fill="FFFFFF"/>
    </w:rPr>
  </w:style>
  <w:style w:type="paragraph" w:customStyle="1" w:styleId="10">
    <w:name w:val="Заголовок №1"/>
    <w:basedOn w:val="a"/>
    <w:link w:val="1"/>
    <w:rsid w:val="00BE3300"/>
    <w:pPr>
      <w:shd w:val="clear" w:color="auto" w:fill="FFFFFF"/>
      <w:spacing w:before="180" w:after="780" w:line="315" w:lineRule="exact"/>
      <w:jc w:val="center"/>
      <w:outlineLvl w:val="0"/>
    </w:pPr>
    <w:rPr>
      <w:rFonts w:ascii="Trebuchet MS" w:eastAsia="Trebuchet MS" w:hAnsi="Trebuchet MS" w:cs="Trebuchet MS"/>
      <w:spacing w:val="-10"/>
      <w:sz w:val="27"/>
      <w:szCs w:val="27"/>
    </w:rPr>
  </w:style>
  <w:style w:type="paragraph" w:styleId="ac">
    <w:name w:val="No Spacing"/>
    <w:uiPriority w:val="1"/>
    <w:qFormat/>
    <w:rsid w:val="00446B09"/>
    <w:rPr>
      <w:rFonts w:ascii="Cambria" w:eastAsia="Cambria" w:hAnsi="Cambria"/>
      <w:sz w:val="22"/>
      <w:szCs w:val="22"/>
      <w:lang w:eastAsia="en-US"/>
    </w:rPr>
  </w:style>
  <w:style w:type="character" w:customStyle="1" w:styleId="mbm-book-summary-text">
    <w:name w:val="mbm-book-summary-text"/>
    <w:basedOn w:val="a0"/>
    <w:rsid w:val="002B5411"/>
  </w:style>
  <w:style w:type="paragraph" w:customStyle="1" w:styleId="Default">
    <w:name w:val="Default"/>
    <w:rsid w:val="00444245"/>
    <w:pPr>
      <w:autoSpaceDE w:val="0"/>
      <w:autoSpaceDN w:val="0"/>
      <w:adjustRightInd w:val="0"/>
    </w:pPr>
    <w:rPr>
      <w:rFonts w:ascii="Arial" w:hAnsi="Arial" w:cs="Arial"/>
      <w:color w:val="000000"/>
      <w:sz w:val="24"/>
      <w:szCs w:val="24"/>
    </w:rPr>
  </w:style>
  <w:style w:type="paragraph" w:styleId="3">
    <w:name w:val="Body Text Indent 3"/>
    <w:basedOn w:val="a"/>
    <w:link w:val="30"/>
    <w:uiPriority w:val="99"/>
    <w:semiHidden/>
    <w:unhideWhenUsed/>
    <w:rsid w:val="00444245"/>
    <w:pPr>
      <w:spacing w:after="120"/>
      <w:ind w:left="283"/>
    </w:pPr>
    <w:rPr>
      <w:sz w:val="16"/>
      <w:szCs w:val="16"/>
    </w:rPr>
  </w:style>
  <w:style w:type="character" w:customStyle="1" w:styleId="30">
    <w:name w:val="Основний текст з відступом 3 Знак"/>
    <w:basedOn w:val="a0"/>
    <w:link w:val="3"/>
    <w:uiPriority w:val="99"/>
    <w:semiHidden/>
    <w:rsid w:val="00444245"/>
    <w:rPr>
      <w:sz w:val="16"/>
      <w:szCs w:val="16"/>
      <w:lang w:val="ru-RU" w:eastAsia="en-US"/>
    </w:rPr>
  </w:style>
  <w:style w:type="character" w:customStyle="1" w:styleId="apple-converted-space">
    <w:name w:val="apple-converted-space"/>
    <w:basedOn w:val="a0"/>
    <w:rsid w:val="009E349F"/>
  </w:style>
  <w:style w:type="paragraph" w:customStyle="1" w:styleId="xfmc1">
    <w:name w:val="xfmc1"/>
    <w:basedOn w:val="a"/>
    <w:rsid w:val="009E34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fmc2">
    <w:name w:val="xfmc2"/>
    <w:basedOn w:val="a"/>
    <w:rsid w:val="009E349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59767">
      <w:bodyDiv w:val="1"/>
      <w:marLeft w:val="0"/>
      <w:marRight w:val="0"/>
      <w:marTop w:val="0"/>
      <w:marBottom w:val="0"/>
      <w:divBdr>
        <w:top w:val="none" w:sz="0" w:space="0" w:color="auto"/>
        <w:left w:val="none" w:sz="0" w:space="0" w:color="auto"/>
        <w:bottom w:val="none" w:sz="0" w:space="0" w:color="auto"/>
        <w:right w:val="none" w:sz="0" w:space="0" w:color="auto"/>
      </w:divBdr>
    </w:div>
    <w:div w:id="381293009">
      <w:bodyDiv w:val="1"/>
      <w:marLeft w:val="0"/>
      <w:marRight w:val="0"/>
      <w:marTop w:val="0"/>
      <w:marBottom w:val="0"/>
      <w:divBdr>
        <w:top w:val="none" w:sz="0" w:space="0" w:color="auto"/>
        <w:left w:val="none" w:sz="0" w:space="0" w:color="auto"/>
        <w:bottom w:val="none" w:sz="0" w:space="0" w:color="auto"/>
        <w:right w:val="none" w:sz="0" w:space="0" w:color="auto"/>
      </w:divBdr>
    </w:div>
    <w:div w:id="589891549">
      <w:bodyDiv w:val="1"/>
      <w:marLeft w:val="0"/>
      <w:marRight w:val="0"/>
      <w:marTop w:val="0"/>
      <w:marBottom w:val="0"/>
      <w:divBdr>
        <w:top w:val="none" w:sz="0" w:space="0" w:color="auto"/>
        <w:left w:val="none" w:sz="0" w:space="0" w:color="auto"/>
        <w:bottom w:val="none" w:sz="0" w:space="0" w:color="auto"/>
        <w:right w:val="none" w:sz="0" w:space="0" w:color="auto"/>
      </w:divBdr>
    </w:div>
    <w:div w:id="627012554">
      <w:bodyDiv w:val="1"/>
      <w:marLeft w:val="0"/>
      <w:marRight w:val="0"/>
      <w:marTop w:val="0"/>
      <w:marBottom w:val="0"/>
      <w:divBdr>
        <w:top w:val="none" w:sz="0" w:space="0" w:color="auto"/>
        <w:left w:val="none" w:sz="0" w:space="0" w:color="auto"/>
        <w:bottom w:val="none" w:sz="0" w:space="0" w:color="auto"/>
        <w:right w:val="none" w:sz="0" w:space="0" w:color="auto"/>
      </w:divBdr>
    </w:div>
    <w:div w:id="713773145">
      <w:bodyDiv w:val="1"/>
      <w:marLeft w:val="0"/>
      <w:marRight w:val="0"/>
      <w:marTop w:val="0"/>
      <w:marBottom w:val="0"/>
      <w:divBdr>
        <w:top w:val="none" w:sz="0" w:space="0" w:color="auto"/>
        <w:left w:val="none" w:sz="0" w:space="0" w:color="auto"/>
        <w:bottom w:val="none" w:sz="0" w:space="0" w:color="auto"/>
        <w:right w:val="none" w:sz="0" w:space="0" w:color="auto"/>
      </w:divBdr>
    </w:div>
    <w:div w:id="726419598">
      <w:bodyDiv w:val="1"/>
      <w:marLeft w:val="0"/>
      <w:marRight w:val="0"/>
      <w:marTop w:val="0"/>
      <w:marBottom w:val="0"/>
      <w:divBdr>
        <w:top w:val="none" w:sz="0" w:space="0" w:color="auto"/>
        <w:left w:val="none" w:sz="0" w:space="0" w:color="auto"/>
        <w:bottom w:val="none" w:sz="0" w:space="0" w:color="auto"/>
        <w:right w:val="none" w:sz="0" w:space="0" w:color="auto"/>
      </w:divBdr>
    </w:div>
    <w:div w:id="751312855">
      <w:bodyDiv w:val="1"/>
      <w:marLeft w:val="0"/>
      <w:marRight w:val="0"/>
      <w:marTop w:val="0"/>
      <w:marBottom w:val="0"/>
      <w:divBdr>
        <w:top w:val="none" w:sz="0" w:space="0" w:color="auto"/>
        <w:left w:val="none" w:sz="0" w:space="0" w:color="auto"/>
        <w:bottom w:val="none" w:sz="0" w:space="0" w:color="auto"/>
        <w:right w:val="none" w:sz="0" w:space="0" w:color="auto"/>
      </w:divBdr>
    </w:div>
    <w:div w:id="847058232">
      <w:bodyDiv w:val="1"/>
      <w:marLeft w:val="0"/>
      <w:marRight w:val="0"/>
      <w:marTop w:val="0"/>
      <w:marBottom w:val="0"/>
      <w:divBdr>
        <w:top w:val="none" w:sz="0" w:space="0" w:color="auto"/>
        <w:left w:val="none" w:sz="0" w:space="0" w:color="auto"/>
        <w:bottom w:val="none" w:sz="0" w:space="0" w:color="auto"/>
        <w:right w:val="none" w:sz="0" w:space="0" w:color="auto"/>
      </w:divBdr>
    </w:div>
    <w:div w:id="882594792">
      <w:bodyDiv w:val="1"/>
      <w:marLeft w:val="0"/>
      <w:marRight w:val="0"/>
      <w:marTop w:val="0"/>
      <w:marBottom w:val="0"/>
      <w:divBdr>
        <w:top w:val="none" w:sz="0" w:space="0" w:color="auto"/>
        <w:left w:val="none" w:sz="0" w:space="0" w:color="auto"/>
        <w:bottom w:val="none" w:sz="0" w:space="0" w:color="auto"/>
        <w:right w:val="none" w:sz="0" w:space="0" w:color="auto"/>
      </w:divBdr>
    </w:div>
    <w:div w:id="934438224">
      <w:bodyDiv w:val="1"/>
      <w:marLeft w:val="0"/>
      <w:marRight w:val="0"/>
      <w:marTop w:val="0"/>
      <w:marBottom w:val="0"/>
      <w:divBdr>
        <w:top w:val="none" w:sz="0" w:space="0" w:color="auto"/>
        <w:left w:val="none" w:sz="0" w:space="0" w:color="auto"/>
        <w:bottom w:val="none" w:sz="0" w:space="0" w:color="auto"/>
        <w:right w:val="none" w:sz="0" w:space="0" w:color="auto"/>
      </w:divBdr>
    </w:div>
    <w:div w:id="983391851">
      <w:bodyDiv w:val="1"/>
      <w:marLeft w:val="0"/>
      <w:marRight w:val="0"/>
      <w:marTop w:val="0"/>
      <w:marBottom w:val="0"/>
      <w:divBdr>
        <w:top w:val="none" w:sz="0" w:space="0" w:color="auto"/>
        <w:left w:val="none" w:sz="0" w:space="0" w:color="auto"/>
        <w:bottom w:val="none" w:sz="0" w:space="0" w:color="auto"/>
        <w:right w:val="none" w:sz="0" w:space="0" w:color="auto"/>
      </w:divBdr>
    </w:div>
    <w:div w:id="1165048397">
      <w:bodyDiv w:val="1"/>
      <w:marLeft w:val="0"/>
      <w:marRight w:val="0"/>
      <w:marTop w:val="0"/>
      <w:marBottom w:val="0"/>
      <w:divBdr>
        <w:top w:val="none" w:sz="0" w:space="0" w:color="auto"/>
        <w:left w:val="none" w:sz="0" w:space="0" w:color="auto"/>
        <w:bottom w:val="none" w:sz="0" w:space="0" w:color="auto"/>
        <w:right w:val="none" w:sz="0" w:space="0" w:color="auto"/>
      </w:divBdr>
    </w:div>
    <w:div w:id="1173422988">
      <w:bodyDiv w:val="1"/>
      <w:marLeft w:val="0"/>
      <w:marRight w:val="0"/>
      <w:marTop w:val="0"/>
      <w:marBottom w:val="0"/>
      <w:divBdr>
        <w:top w:val="none" w:sz="0" w:space="0" w:color="auto"/>
        <w:left w:val="none" w:sz="0" w:space="0" w:color="auto"/>
        <w:bottom w:val="none" w:sz="0" w:space="0" w:color="auto"/>
        <w:right w:val="none" w:sz="0" w:space="0" w:color="auto"/>
      </w:divBdr>
    </w:div>
    <w:div w:id="1282150325">
      <w:bodyDiv w:val="1"/>
      <w:marLeft w:val="0"/>
      <w:marRight w:val="0"/>
      <w:marTop w:val="0"/>
      <w:marBottom w:val="0"/>
      <w:divBdr>
        <w:top w:val="none" w:sz="0" w:space="0" w:color="auto"/>
        <w:left w:val="none" w:sz="0" w:space="0" w:color="auto"/>
        <w:bottom w:val="none" w:sz="0" w:space="0" w:color="auto"/>
        <w:right w:val="none" w:sz="0" w:space="0" w:color="auto"/>
      </w:divBdr>
    </w:div>
    <w:div w:id="1286889934">
      <w:bodyDiv w:val="1"/>
      <w:marLeft w:val="0"/>
      <w:marRight w:val="0"/>
      <w:marTop w:val="0"/>
      <w:marBottom w:val="0"/>
      <w:divBdr>
        <w:top w:val="none" w:sz="0" w:space="0" w:color="auto"/>
        <w:left w:val="none" w:sz="0" w:space="0" w:color="auto"/>
        <w:bottom w:val="none" w:sz="0" w:space="0" w:color="auto"/>
        <w:right w:val="none" w:sz="0" w:space="0" w:color="auto"/>
      </w:divBdr>
    </w:div>
    <w:div w:id="1361661459">
      <w:bodyDiv w:val="1"/>
      <w:marLeft w:val="0"/>
      <w:marRight w:val="0"/>
      <w:marTop w:val="0"/>
      <w:marBottom w:val="0"/>
      <w:divBdr>
        <w:top w:val="none" w:sz="0" w:space="0" w:color="auto"/>
        <w:left w:val="none" w:sz="0" w:space="0" w:color="auto"/>
        <w:bottom w:val="none" w:sz="0" w:space="0" w:color="auto"/>
        <w:right w:val="none" w:sz="0" w:space="0" w:color="auto"/>
      </w:divBdr>
    </w:div>
    <w:div w:id="1428380044">
      <w:bodyDiv w:val="1"/>
      <w:marLeft w:val="0"/>
      <w:marRight w:val="0"/>
      <w:marTop w:val="0"/>
      <w:marBottom w:val="0"/>
      <w:divBdr>
        <w:top w:val="none" w:sz="0" w:space="0" w:color="auto"/>
        <w:left w:val="none" w:sz="0" w:space="0" w:color="auto"/>
        <w:bottom w:val="none" w:sz="0" w:space="0" w:color="auto"/>
        <w:right w:val="none" w:sz="0" w:space="0" w:color="auto"/>
      </w:divBdr>
    </w:div>
    <w:div w:id="1671249372">
      <w:bodyDiv w:val="1"/>
      <w:marLeft w:val="0"/>
      <w:marRight w:val="0"/>
      <w:marTop w:val="0"/>
      <w:marBottom w:val="0"/>
      <w:divBdr>
        <w:top w:val="none" w:sz="0" w:space="0" w:color="auto"/>
        <w:left w:val="none" w:sz="0" w:space="0" w:color="auto"/>
        <w:bottom w:val="none" w:sz="0" w:space="0" w:color="auto"/>
        <w:right w:val="none" w:sz="0" w:space="0" w:color="auto"/>
      </w:divBdr>
    </w:div>
    <w:div w:id="1683318634">
      <w:bodyDiv w:val="1"/>
      <w:marLeft w:val="0"/>
      <w:marRight w:val="0"/>
      <w:marTop w:val="0"/>
      <w:marBottom w:val="0"/>
      <w:divBdr>
        <w:top w:val="none" w:sz="0" w:space="0" w:color="auto"/>
        <w:left w:val="none" w:sz="0" w:space="0" w:color="auto"/>
        <w:bottom w:val="none" w:sz="0" w:space="0" w:color="auto"/>
        <w:right w:val="none" w:sz="0" w:space="0" w:color="auto"/>
      </w:divBdr>
    </w:div>
    <w:div w:id="1844935594">
      <w:bodyDiv w:val="1"/>
      <w:marLeft w:val="0"/>
      <w:marRight w:val="0"/>
      <w:marTop w:val="0"/>
      <w:marBottom w:val="0"/>
      <w:divBdr>
        <w:top w:val="none" w:sz="0" w:space="0" w:color="auto"/>
        <w:left w:val="none" w:sz="0" w:space="0" w:color="auto"/>
        <w:bottom w:val="none" w:sz="0" w:space="0" w:color="auto"/>
        <w:right w:val="none" w:sz="0" w:space="0" w:color="auto"/>
      </w:divBdr>
    </w:div>
    <w:div w:id="1852259832">
      <w:bodyDiv w:val="1"/>
      <w:marLeft w:val="0"/>
      <w:marRight w:val="0"/>
      <w:marTop w:val="0"/>
      <w:marBottom w:val="0"/>
      <w:divBdr>
        <w:top w:val="none" w:sz="0" w:space="0" w:color="auto"/>
        <w:left w:val="none" w:sz="0" w:space="0" w:color="auto"/>
        <w:bottom w:val="none" w:sz="0" w:space="0" w:color="auto"/>
        <w:right w:val="none" w:sz="0" w:space="0" w:color="auto"/>
      </w:divBdr>
    </w:div>
    <w:div w:id="1953052427">
      <w:bodyDiv w:val="1"/>
      <w:marLeft w:val="0"/>
      <w:marRight w:val="0"/>
      <w:marTop w:val="0"/>
      <w:marBottom w:val="0"/>
      <w:divBdr>
        <w:top w:val="none" w:sz="0" w:space="0" w:color="auto"/>
        <w:left w:val="none" w:sz="0" w:space="0" w:color="auto"/>
        <w:bottom w:val="none" w:sz="0" w:space="0" w:color="auto"/>
        <w:right w:val="none" w:sz="0" w:space="0" w:color="auto"/>
      </w:divBdr>
    </w:div>
    <w:div w:id="1960869197">
      <w:bodyDiv w:val="1"/>
      <w:marLeft w:val="0"/>
      <w:marRight w:val="0"/>
      <w:marTop w:val="0"/>
      <w:marBottom w:val="0"/>
      <w:divBdr>
        <w:top w:val="none" w:sz="0" w:space="0" w:color="auto"/>
        <w:left w:val="none" w:sz="0" w:space="0" w:color="auto"/>
        <w:bottom w:val="none" w:sz="0" w:space="0" w:color="auto"/>
        <w:right w:val="none" w:sz="0" w:space="0" w:color="auto"/>
      </w:divBdr>
    </w:div>
    <w:div w:id="1967271249">
      <w:bodyDiv w:val="1"/>
      <w:marLeft w:val="0"/>
      <w:marRight w:val="0"/>
      <w:marTop w:val="0"/>
      <w:marBottom w:val="0"/>
      <w:divBdr>
        <w:top w:val="none" w:sz="0" w:space="0" w:color="auto"/>
        <w:left w:val="none" w:sz="0" w:space="0" w:color="auto"/>
        <w:bottom w:val="none" w:sz="0" w:space="0" w:color="auto"/>
        <w:right w:val="none" w:sz="0" w:space="0" w:color="auto"/>
      </w:divBdr>
    </w:div>
    <w:div w:id="1996102499">
      <w:bodyDiv w:val="1"/>
      <w:marLeft w:val="0"/>
      <w:marRight w:val="0"/>
      <w:marTop w:val="0"/>
      <w:marBottom w:val="0"/>
      <w:divBdr>
        <w:top w:val="none" w:sz="0" w:space="0" w:color="auto"/>
        <w:left w:val="none" w:sz="0" w:space="0" w:color="auto"/>
        <w:bottom w:val="none" w:sz="0" w:space="0" w:color="auto"/>
        <w:right w:val="none" w:sz="0" w:space="0" w:color="auto"/>
      </w:divBdr>
    </w:div>
    <w:div w:id="2101757196">
      <w:bodyDiv w:val="1"/>
      <w:marLeft w:val="0"/>
      <w:marRight w:val="0"/>
      <w:marTop w:val="0"/>
      <w:marBottom w:val="0"/>
      <w:divBdr>
        <w:top w:val="none" w:sz="0" w:space="0" w:color="auto"/>
        <w:left w:val="none" w:sz="0" w:space="0" w:color="auto"/>
        <w:bottom w:val="none" w:sz="0" w:space="0" w:color="auto"/>
        <w:right w:val="none" w:sz="0" w:space="0" w:color="auto"/>
      </w:divBdr>
    </w:div>
    <w:div w:id="2124962251">
      <w:bodyDiv w:val="1"/>
      <w:marLeft w:val="0"/>
      <w:marRight w:val="0"/>
      <w:marTop w:val="0"/>
      <w:marBottom w:val="0"/>
      <w:divBdr>
        <w:top w:val="none" w:sz="0" w:space="0" w:color="auto"/>
        <w:left w:val="none" w:sz="0" w:space="0" w:color="auto"/>
        <w:bottom w:val="none" w:sz="0" w:space="0" w:color="auto"/>
        <w:right w:val="none" w:sz="0" w:space="0" w:color="auto"/>
      </w:divBdr>
    </w:div>
    <w:div w:id="21359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adanilch@gmail.com" TargetMode="External"/><Relationship Id="rId13" Type="http://schemas.openxmlformats.org/officeDocument/2006/relationships/hyperlink" Target="https://academy.nszu.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suonline.kspu.edu/enrol/index.php?id=6801" TargetMode="External"/><Relationship Id="rId12" Type="http://schemas.openxmlformats.org/officeDocument/2006/relationships/hyperlink" Target="https://portal.phc.org.ua/uk/view_all_courses/" TargetMode="External"/><Relationship Id="rId17" Type="http://schemas.openxmlformats.org/officeDocument/2006/relationships/hyperlink" Target="http://www.paralympic.org" TargetMode="External"/><Relationship Id="rId2" Type="http://schemas.openxmlformats.org/officeDocument/2006/relationships/styles" Target="styles.xml"/><Relationship Id="rId16" Type="http://schemas.openxmlformats.org/officeDocument/2006/relationships/hyperlink" Target="http://naiu.org.u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ortal.phc.org.ua/uk/view_all_courses/" TargetMode="External"/><Relationship Id="rId5" Type="http://schemas.openxmlformats.org/officeDocument/2006/relationships/image" Target="media/image1.png"/><Relationship Id="rId15" Type="http://schemas.openxmlformats.org/officeDocument/2006/relationships/hyperlink" Target="https://www.kspu.edu/Legislation/educationalprocessdocs.aspx" TargetMode="External"/><Relationship Id="rId10" Type="http://schemas.openxmlformats.org/officeDocument/2006/relationships/hyperlink" Target="https://official.doctorthinking.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spu.edu/Legislation/educationalprocessdocs.aspx" TargetMode="External"/><Relationship Id="rId14" Type="http://schemas.openxmlformats.org/officeDocument/2006/relationships/hyperlink" Target="https://www.kspu.edu/Legislation/educationalprocessdoc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29663</Words>
  <Characters>16908</Characters>
  <Application>Microsoft Office Word</Application>
  <DocSecurity>0</DocSecurity>
  <Lines>140</Lines>
  <Paragraphs>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46479</CharactersWithSpaces>
  <SharedDoc>false</SharedDoc>
  <HLinks>
    <vt:vector size="24" baseType="variant">
      <vt:variant>
        <vt:i4>3276850</vt:i4>
      </vt:variant>
      <vt:variant>
        <vt:i4>9</vt:i4>
      </vt:variant>
      <vt:variant>
        <vt:i4>0</vt:i4>
      </vt:variant>
      <vt:variant>
        <vt:i4>5</vt:i4>
      </vt:variant>
      <vt:variant>
        <vt:lpwstr>http://www.paralympic.org/</vt:lpwstr>
      </vt:variant>
      <vt:variant>
        <vt:lpwstr/>
      </vt:variant>
      <vt:variant>
        <vt:i4>4128864</vt:i4>
      </vt:variant>
      <vt:variant>
        <vt:i4>6</vt:i4>
      </vt:variant>
      <vt:variant>
        <vt:i4>0</vt:i4>
      </vt:variant>
      <vt:variant>
        <vt:i4>5</vt:i4>
      </vt:variant>
      <vt:variant>
        <vt:lpwstr>http://naiu.org.ua/</vt:lpwstr>
      </vt:variant>
      <vt:variant>
        <vt:lpwstr/>
      </vt:variant>
      <vt:variant>
        <vt:i4>7929935</vt:i4>
      </vt:variant>
      <vt:variant>
        <vt:i4>3</vt:i4>
      </vt:variant>
      <vt:variant>
        <vt:i4>0</vt:i4>
      </vt:variant>
      <vt:variant>
        <vt:i4>5</vt:i4>
      </vt:variant>
      <vt:variant>
        <vt:lpwstr>mailto:svetlanaadanilch@gmail.com</vt:lpwstr>
      </vt:variant>
      <vt:variant>
        <vt:lpwstr/>
      </vt:variant>
      <vt:variant>
        <vt:i4>3538992</vt:i4>
      </vt:variant>
      <vt:variant>
        <vt:i4>0</vt:i4>
      </vt:variant>
      <vt:variant>
        <vt:i4>0</vt:i4>
      </vt:variant>
      <vt:variant>
        <vt:i4>5</vt:i4>
      </vt:variant>
      <vt:variant>
        <vt:lpwstr>https://ksuonline.kspu.edu/course/view.php?id=1756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cp:lastModifiedBy>Адмін</cp:lastModifiedBy>
  <cp:revision>3</cp:revision>
  <dcterms:created xsi:type="dcterms:W3CDTF">2025-09-04T06:05:00Z</dcterms:created>
  <dcterms:modified xsi:type="dcterms:W3CDTF">2025-09-04T11:57:00Z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60c6725a-0999-4596-b955-dcb7f9c78121</vt:lpwstr>
  </property>
</Properties>
</file>